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D03" w:rsidRDefault="00AF09C8">
      <w:r>
        <w:t xml:space="preserve">            </w:t>
      </w:r>
      <w:r w:rsidR="004155DF">
        <w:rPr>
          <w:noProof/>
          <w:lang w:val="en-AU" w:eastAsia="en-AU"/>
        </w:rPr>
        <w:drawing>
          <wp:inline distT="0" distB="0" distL="0" distR="0">
            <wp:extent cx="1852295" cy="937895"/>
            <wp:effectExtent l="0" t="0" r="0" b="0"/>
            <wp:docPr id="1" name="Picture 1" descr="ACT Gover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inline_bla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2295" cy="937895"/>
                    </a:xfrm>
                    <a:prstGeom prst="rect">
                      <a:avLst/>
                    </a:prstGeom>
                    <a:noFill/>
                    <a:ln>
                      <a:noFill/>
                    </a:ln>
                  </pic:spPr>
                </pic:pic>
              </a:graphicData>
            </a:graphic>
          </wp:inline>
        </w:drawing>
      </w:r>
      <w:r>
        <w:t xml:space="preserve"> </w:t>
      </w:r>
      <w:r w:rsidR="004155DF">
        <w:rPr>
          <w:noProof/>
          <w:lang w:val="en-AU" w:eastAsia="en-AU"/>
        </w:rPr>
        <w:drawing>
          <wp:inline distT="0" distB="0" distL="0" distR="0">
            <wp:extent cx="2838450" cy="1080770"/>
            <wp:effectExtent l="0" t="0" r="0" b="0"/>
            <wp:docPr id="2" name="Picture 2" descr="Australian Space Agenc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_Space_Agency_RGB"/>
                    <pic:cNvPicPr>
                      <a:picLocks noChangeAspect="1" noChangeArrowheads="1"/>
                    </pic:cNvPicPr>
                  </pic:nvPicPr>
                  <pic:blipFill>
                    <a:blip r:embed="rId14" cstate="print">
                      <a:extLst>
                        <a:ext uri="{28A0092B-C50C-407E-A947-70E740481C1C}">
                          <a14:useLocalDpi xmlns:a14="http://schemas.microsoft.com/office/drawing/2010/main" val="0"/>
                        </a:ext>
                      </a:extLst>
                    </a:blip>
                    <a:srcRect t="12418" b="13725"/>
                    <a:stretch>
                      <a:fillRect/>
                    </a:stretch>
                  </pic:blipFill>
                  <pic:spPr bwMode="auto">
                    <a:xfrm>
                      <a:off x="0" y="0"/>
                      <a:ext cx="2838450" cy="1080770"/>
                    </a:xfrm>
                    <a:prstGeom prst="rect">
                      <a:avLst/>
                    </a:prstGeom>
                    <a:noFill/>
                    <a:ln>
                      <a:noFill/>
                    </a:ln>
                  </pic:spPr>
                </pic:pic>
              </a:graphicData>
            </a:graphic>
          </wp:inline>
        </w:drawing>
      </w:r>
    </w:p>
    <w:tbl>
      <w:tblPr>
        <w:tblW w:w="0" w:type="auto"/>
        <w:tblLook w:val="0000" w:firstRow="0" w:lastRow="0" w:firstColumn="0" w:lastColumn="0" w:noHBand="0" w:noVBand="0"/>
      </w:tblPr>
      <w:tblGrid>
        <w:gridCol w:w="8312"/>
      </w:tblGrid>
      <w:tr w:rsidR="00B46D64" w:rsidRPr="000153C3" w:rsidTr="00B46D64">
        <w:trPr>
          <w:cantSplit/>
        </w:trPr>
        <w:tc>
          <w:tcPr>
            <w:tcW w:w="8522" w:type="dxa"/>
          </w:tcPr>
          <w:p w:rsidR="00BB756C" w:rsidRDefault="00BB756C" w:rsidP="0085686A">
            <w:pPr>
              <w:jc w:val="center"/>
              <w:rPr>
                <w:b/>
              </w:rPr>
            </w:pPr>
          </w:p>
          <w:p w:rsidR="00383AA5" w:rsidRPr="00596A21" w:rsidRDefault="00383AA5" w:rsidP="0085686A">
            <w:pPr>
              <w:jc w:val="center"/>
              <w:rPr>
                <w:rFonts w:ascii="Calibri" w:hAnsi="Calibri" w:cs="Calibri"/>
                <w:b/>
                <w:sz w:val="40"/>
                <w:szCs w:val="40"/>
              </w:rPr>
            </w:pPr>
          </w:p>
          <w:p w:rsidR="00383AA5" w:rsidRPr="00596A21" w:rsidRDefault="00383AA5" w:rsidP="0085686A">
            <w:pPr>
              <w:jc w:val="center"/>
              <w:rPr>
                <w:rFonts w:ascii="Calibri" w:hAnsi="Calibri" w:cs="Calibri"/>
                <w:b/>
                <w:sz w:val="40"/>
                <w:szCs w:val="40"/>
              </w:rPr>
            </w:pPr>
          </w:p>
          <w:p w:rsidR="00383AA5" w:rsidRPr="00596A21" w:rsidRDefault="00383AA5" w:rsidP="0085686A">
            <w:pPr>
              <w:jc w:val="center"/>
              <w:rPr>
                <w:rFonts w:ascii="Calibri" w:hAnsi="Calibri" w:cs="Calibri"/>
                <w:b/>
                <w:sz w:val="40"/>
                <w:szCs w:val="40"/>
              </w:rPr>
            </w:pPr>
          </w:p>
          <w:p w:rsidR="0085686A" w:rsidRPr="00596A21" w:rsidRDefault="00B46D64" w:rsidP="0085686A">
            <w:pPr>
              <w:jc w:val="center"/>
              <w:rPr>
                <w:rFonts w:ascii="Calibri" w:hAnsi="Calibri" w:cs="Calibri"/>
                <w:b/>
                <w:sz w:val="40"/>
                <w:szCs w:val="40"/>
              </w:rPr>
            </w:pPr>
            <w:r w:rsidRPr="00596A21">
              <w:rPr>
                <w:rFonts w:ascii="Calibri" w:hAnsi="Calibri" w:cs="Calibri"/>
                <w:b/>
                <w:sz w:val="40"/>
                <w:szCs w:val="40"/>
              </w:rPr>
              <w:t>MEMORANDUM OF UNDERSTANDING</w:t>
            </w:r>
          </w:p>
          <w:p w:rsidR="00076DE6" w:rsidRPr="00596A21" w:rsidRDefault="00076DE6" w:rsidP="0085686A">
            <w:pPr>
              <w:jc w:val="center"/>
              <w:rPr>
                <w:rFonts w:ascii="Calibri" w:hAnsi="Calibri" w:cs="Calibri"/>
                <w:b/>
                <w:sz w:val="40"/>
                <w:szCs w:val="40"/>
              </w:rPr>
            </w:pPr>
          </w:p>
          <w:p w:rsidR="00076DE6" w:rsidRPr="00596A21" w:rsidRDefault="00076DE6" w:rsidP="0085686A">
            <w:pPr>
              <w:jc w:val="center"/>
              <w:rPr>
                <w:rFonts w:ascii="Calibri" w:hAnsi="Calibri" w:cs="Calibri"/>
                <w:b/>
                <w:sz w:val="40"/>
                <w:szCs w:val="40"/>
              </w:rPr>
            </w:pPr>
            <w:r w:rsidRPr="00596A21">
              <w:rPr>
                <w:rFonts w:ascii="Calibri" w:hAnsi="Calibri" w:cs="Calibri"/>
                <w:b/>
                <w:sz w:val="40"/>
                <w:szCs w:val="40"/>
              </w:rPr>
              <w:t>BETWEEN</w:t>
            </w:r>
          </w:p>
          <w:p w:rsidR="00076DE6" w:rsidRPr="00596A21" w:rsidRDefault="00076DE6" w:rsidP="0085686A">
            <w:pPr>
              <w:jc w:val="center"/>
              <w:rPr>
                <w:rFonts w:ascii="Calibri" w:hAnsi="Calibri" w:cs="Calibri"/>
                <w:b/>
                <w:sz w:val="40"/>
                <w:szCs w:val="40"/>
              </w:rPr>
            </w:pPr>
          </w:p>
          <w:p w:rsidR="00076DE6" w:rsidRPr="00596A21" w:rsidRDefault="00AF09C8" w:rsidP="009219B3">
            <w:pPr>
              <w:jc w:val="center"/>
              <w:rPr>
                <w:rFonts w:ascii="Calibri" w:hAnsi="Calibri" w:cs="Calibri"/>
                <w:b/>
                <w:sz w:val="40"/>
                <w:szCs w:val="40"/>
              </w:rPr>
            </w:pPr>
            <w:r w:rsidRPr="00596A21">
              <w:rPr>
                <w:rFonts w:ascii="Calibri" w:hAnsi="Calibri" w:cs="Calibri"/>
                <w:b/>
                <w:sz w:val="40"/>
                <w:szCs w:val="40"/>
              </w:rPr>
              <w:t xml:space="preserve">THE </w:t>
            </w:r>
            <w:r>
              <w:rPr>
                <w:rFonts w:ascii="Calibri" w:hAnsi="Calibri" w:cs="Calibri"/>
                <w:b/>
                <w:sz w:val="40"/>
                <w:szCs w:val="40"/>
              </w:rPr>
              <w:t>AUSTRALIAN CAPITAL TERRITORY</w:t>
            </w:r>
            <w:r w:rsidRPr="00596A21">
              <w:rPr>
                <w:rFonts w:ascii="Calibri" w:hAnsi="Calibri" w:cs="Calibri"/>
                <w:b/>
                <w:sz w:val="40"/>
                <w:szCs w:val="40"/>
              </w:rPr>
              <w:t xml:space="preserve"> </w:t>
            </w:r>
            <w:r>
              <w:rPr>
                <w:rFonts w:ascii="Calibri" w:hAnsi="Calibri" w:cs="Calibri"/>
                <w:b/>
                <w:sz w:val="40"/>
                <w:szCs w:val="40"/>
              </w:rPr>
              <w:t>GOVERNMENT</w:t>
            </w:r>
          </w:p>
          <w:p w:rsidR="00076DE6" w:rsidRPr="00596A21" w:rsidRDefault="00076DE6" w:rsidP="0085686A">
            <w:pPr>
              <w:jc w:val="center"/>
              <w:rPr>
                <w:rFonts w:ascii="Calibri" w:hAnsi="Calibri" w:cs="Calibri"/>
                <w:b/>
                <w:sz w:val="40"/>
                <w:szCs w:val="40"/>
              </w:rPr>
            </w:pPr>
          </w:p>
          <w:p w:rsidR="00076DE6" w:rsidRPr="00596A21" w:rsidRDefault="00076DE6" w:rsidP="0085686A">
            <w:pPr>
              <w:jc w:val="center"/>
              <w:rPr>
                <w:rFonts w:ascii="Calibri" w:hAnsi="Calibri" w:cs="Calibri"/>
                <w:b/>
                <w:sz w:val="40"/>
                <w:szCs w:val="40"/>
              </w:rPr>
            </w:pPr>
            <w:r w:rsidRPr="00596A21">
              <w:rPr>
                <w:rFonts w:ascii="Calibri" w:hAnsi="Calibri" w:cs="Calibri"/>
                <w:b/>
                <w:sz w:val="40"/>
                <w:szCs w:val="40"/>
              </w:rPr>
              <w:t>AND</w:t>
            </w:r>
          </w:p>
          <w:p w:rsidR="00076DE6" w:rsidRPr="00596A21" w:rsidRDefault="00076DE6" w:rsidP="0085686A">
            <w:pPr>
              <w:jc w:val="center"/>
              <w:rPr>
                <w:rFonts w:ascii="Calibri" w:hAnsi="Calibri" w:cs="Calibri"/>
                <w:b/>
                <w:sz w:val="40"/>
                <w:szCs w:val="40"/>
              </w:rPr>
            </w:pPr>
          </w:p>
          <w:p w:rsidR="00076DE6" w:rsidRPr="00596A21" w:rsidRDefault="00AF09C8" w:rsidP="0085686A">
            <w:pPr>
              <w:jc w:val="center"/>
              <w:rPr>
                <w:rFonts w:ascii="Calibri" w:hAnsi="Calibri" w:cs="Calibri"/>
                <w:b/>
                <w:sz w:val="40"/>
                <w:szCs w:val="40"/>
              </w:rPr>
            </w:pPr>
            <w:r w:rsidRPr="00596A21">
              <w:rPr>
                <w:rFonts w:ascii="Calibri" w:hAnsi="Calibri" w:cs="Calibri"/>
                <w:b/>
                <w:sz w:val="40"/>
                <w:szCs w:val="40"/>
              </w:rPr>
              <w:t xml:space="preserve">THE </w:t>
            </w:r>
            <w:r>
              <w:rPr>
                <w:rFonts w:ascii="Calibri" w:hAnsi="Calibri" w:cs="Calibri"/>
                <w:b/>
                <w:sz w:val="40"/>
                <w:szCs w:val="40"/>
              </w:rPr>
              <w:t>AUSTRALIAN</w:t>
            </w:r>
            <w:r w:rsidRPr="00596A21">
              <w:rPr>
                <w:rFonts w:ascii="Calibri" w:hAnsi="Calibri" w:cs="Calibri"/>
                <w:b/>
                <w:sz w:val="40"/>
                <w:szCs w:val="40"/>
              </w:rPr>
              <w:t xml:space="preserve"> SPACE AGENCY</w:t>
            </w:r>
          </w:p>
          <w:p w:rsidR="00C00C5B" w:rsidRPr="00596A21" w:rsidRDefault="00C00C5B" w:rsidP="0085686A">
            <w:pPr>
              <w:jc w:val="center"/>
              <w:rPr>
                <w:rFonts w:ascii="Calibri" w:hAnsi="Calibri" w:cs="Calibri"/>
                <w:b/>
                <w:sz w:val="40"/>
                <w:szCs w:val="40"/>
              </w:rPr>
            </w:pPr>
          </w:p>
          <w:p w:rsidR="00076DE6" w:rsidRPr="0085686A" w:rsidRDefault="000C69D1" w:rsidP="006C2FB1">
            <w:pPr>
              <w:jc w:val="center"/>
              <w:rPr>
                <w:b/>
              </w:rPr>
            </w:pPr>
            <w:r w:rsidRPr="009219B3">
              <w:rPr>
                <w:rFonts w:ascii="Calibri" w:hAnsi="Calibri" w:cs="Calibri"/>
                <w:b/>
                <w:sz w:val="40"/>
                <w:szCs w:val="40"/>
              </w:rPr>
              <w:t>FOR</w:t>
            </w:r>
            <w:r>
              <w:rPr>
                <w:rFonts w:ascii="Calibri" w:hAnsi="Calibri" w:cs="Calibri"/>
                <w:b/>
                <w:sz w:val="40"/>
                <w:szCs w:val="40"/>
              </w:rPr>
              <w:t xml:space="preserve"> </w:t>
            </w:r>
            <w:r w:rsidR="006C2FB1">
              <w:rPr>
                <w:rFonts w:ascii="Calibri" w:hAnsi="Calibri" w:cs="Calibri"/>
                <w:b/>
                <w:sz w:val="40"/>
                <w:szCs w:val="40"/>
              </w:rPr>
              <w:t>THE ADVANCEMENT AND GROWTH OF THE SPACE INDUSTRY SECTOR</w:t>
            </w:r>
          </w:p>
        </w:tc>
      </w:tr>
    </w:tbl>
    <w:p w:rsidR="00D10C50" w:rsidRDefault="00D10C50"/>
    <w:p w:rsidR="000F1009" w:rsidRDefault="00383AA5" w:rsidP="00654DEB">
      <w:r>
        <w:br w:type="page"/>
      </w:r>
      <w:r w:rsidR="000F1009">
        <w:lastRenderedPageBreak/>
        <w:t>The Australian Space Agency, an Agency of the Government of Australia within the Department of Industry, Innovation</w:t>
      </w:r>
      <w:r w:rsidR="00656E90">
        <w:t xml:space="preserve"> and Science, located at</w:t>
      </w:r>
      <w:r w:rsidR="000F1009">
        <w:t xml:space="preserve"> </w:t>
      </w:r>
      <w:r w:rsidR="00656E90">
        <w:t>10</w:t>
      </w:r>
      <w:r w:rsidR="000F1009">
        <w:t xml:space="preserve"> </w:t>
      </w:r>
      <w:proofErr w:type="spellStart"/>
      <w:r w:rsidR="000F1009">
        <w:t>Binara</w:t>
      </w:r>
      <w:proofErr w:type="spellEnd"/>
      <w:r w:rsidR="000F1009">
        <w:t xml:space="preserve"> St</w:t>
      </w:r>
      <w:r w:rsidR="00656E90">
        <w:t>reet</w:t>
      </w:r>
      <w:r w:rsidR="000F1009">
        <w:t xml:space="preserve">, Canberra City, Canberra </w:t>
      </w:r>
      <w:r w:rsidR="00A56600">
        <w:t xml:space="preserve"> </w:t>
      </w:r>
      <w:r w:rsidR="000F1009">
        <w:t>(hereafter referred to as the “</w:t>
      </w:r>
      <w:r w:rsidR="006C2FB1">
        <w:t>the Agency</w:t>
      </w:r>
      <w:r w:rsidR="000F1009">
        <w:t xml:space="preserve">”); </w:t>
      </w:r>
    </w:p>
    <w:p w:rsidR="00DF0B6F" w:rsidRDefault="00DF0B6F" w:rsidP="00DF0B6F"/>
    <w:p w:rsidR="00DF0B6F" w:rsidRPr="00CE4C06" w:rsidRDefault="00DF0B6F" w:rsidP="00DF0B6F">
      <w:pPr>
        <w:rPr>
          <w:b/>
        </w:rPr>
      </w:pPr>
      <w:proofErr w:type="gramStart"/>
      <w:r w:rsidRPr="00CE4C06">
        <w:rPr>
          <w:b/>
        </w:rPr>
        <w:t>and</w:t>
      </w:r>
      <w:proofErr w:type="gramEnd"/>
    </w:p>
    <w:p w:rsidR="000F1009" w:rsidRDefault="000F1009" w:rsidP="000F1009"/>
    <w:p w:rsidR="000F1009" w:rsidRDefault="00512D6A" w:rsidP="000F1009">
      <w:r>
        <w:t xml:space="preserve">The </w:t>
      </w:r>
      <w:r w:rsidR="00F6394D">
        <w:t>Australian Capital Territory (ACT)</w:t>
      </w:r>
      <w:r w:rsidR="00656E90">
        <w:t xml:space="preserve"> </w:t>
      </w:r>
      <w:r w:rsidR="00F6394D">
        <w:t>Territory</w:t>
      </w:r>
      <w:r w:rsidR="00656E90">
        <w:t xml:space="preserve"> Government</w:t>
      </w:r>
      <w:r w:rsidR="000F1009">
        <w:t xml:space="preserve"> </w:t>
      </w:r>
    </w:p>
    <w:p w:rsidR="00DF0B6F" w:rsidRDefault="00DF0B6F" w:rsidP="00DF0B6F"/>
    <w:p w:rsidR="00DF0B6F" w:rsidRDefault="00DF0B6F" w:rsidP="00DF0B6F">
      <w:proofErr w:type="gramStart"/>
      <w:r>
        <w:t>hereinafter</w:t>
      </w:r>
      <w:proofErr w:type="gramEnd"/>
      <w:r>
        <w:t xml:space="preserve"> referred to individually as “Participant” or collectively as “Participants”,</w:t>
      </w:r>
    </w:p>
    <w:p w:rsidR="00DF0B6F" w:rsidRDefault="00DF0B6F" w:rsidP="00DF0B6F"/>
    <w:p w:rsidR="00873A58" w:rsidRDefault="00873A58" w:rsidP="00873A58">
      <w:r w:rsidRPr="000A7C37">
        <w:rPr>
          <w:b/>
        </w:rPr>
        <w:t>DESIR</w:t>
      </w:r>
      <w:r w:rsidR="005A07F2">
        <w:rPr>
          <w:b/>
        </w:rPr>
        <w:t>E</w:t>
      </w:r>
      <w:r w:rsidRPr="000A7C37">
        <w:rPr>
          <w:b/>
        </w:rPr>
        <w:t xml:space="preserve"> TO BUILD</w:t>
      </w:r>
      <w:r>
        <w:t xml:space="preserve"> on the co-operation already established between the Participants</w:t>
      </w:r>
      <w:r w:rsidR="007912D3">
        <w:t>;</w:t>
      </w:r>
    </w:p>
    <w:p w:rsidR="00654DEB" w:rsidRDefault="00654DEB"/>
    <w:p w:rsidR="00B46D64" w:rsidRDefault="00873A58">
      <w:r>
        <w:rPr>
          <w:b/>
        </w:rPr>
        <w:t>RECOGNISING</w:t>
      </w:r>
      <w:r>
        <w:t xml:space="preserve"> </w:t>
      </w:r>
      <w:r w:rsidR="00D53C09">
        <w:t xml:space="preserve">the wishes of </w:t>
      </w:r>
      <w:r w:rsidR="00802619">
        <w:t xml:space="preserve">the </w:t>
      </w:r>
      <w:r w:rsidR="0087378C">
        <w:t>Participants</w:t>
      </w:r>
      <w:r w:rsidR="00B46D64">
        <w:t xml:space="preserve"> to </w:t>
      </w:r>
      <w:r w:rsidR="006C2FB1">
        <w:t xml:space="preserve">mutually </w:t>
      </w:r>
      <w:r w:rsidR="00BA133B">
        <w:t>grow the size,</w:t>
      </w:r>
      <w:r w:rsidR="006C2FB1">
        <w:t xml:space="preserve"> scope</w:t>
      </w:r>
      <w:r w:rsidR="00656E90">
        <w:t>, sustainability</w:t>
      </w:r>
      <w:r w:rsidR="00BA133B">
        <w:t xml:space="preserve"> and </w:t>
      </w:r>
      <w:r w:rsidR="000C69D1" w:rsidRPr="009219B3">
        <w:t>investment</w:t>
      </w:r>
      <w:r w:rsidR="000C69D1">
        <w:t xml:space="preserve"> </w:t>
      </w:r>
      <w:r w:rsidR="00BA133B">
        <w:t xml:space="preserve">of </w:t>
      </w:r>
      <w:r w:rsidR="005A2C73">
        <w:t>Australia’s national space sector</w:t>
      </w:r>
      <w:r w:rsidR="007912D3">
        <w:t>;</w:t>
      </w:r>
    </w:p>
    <w:p w:rsidR="00666A8D" w:rsidRDefault="00666A8D"/>
    <w:p w:rsidR="00211B7A" w:rsidRDefault="00EF2DDA" w:rsidP="00EF2DDA">
      <w:pPr>
        <w:autoSpaceDE w:val="0"/>
        <w:autoSpaceDN w:val="0"/>
        <w:adjustRightInd w:val="0"/>
        <w:jc w:val="both"/>
        <w:rPr>
          <w:lang w:val="en-CA"/>
        </w:rPr>
      </w:pPr>
      <w:r>
        <w:rPr>
          <w:b/>
          <w:bCs/>
          <w:lang w:val="en-CA"/>
        </w:rPr>
        <w:t xml:space="preserve">CONSIDERING </w:t>
      </w:r>
      <w:r w:rsidRPr="00C979C7">
        <w:rPr>
          <w:lang w:val="en-CA"/>
        </w:rPr>
        <w:t>the positive contribution that co</w:t>
      </w:r>
      <w:r w:rsidR="000A7C37">
        <w:rPr>
          <w:lang w:val="en-CA"/>
        </w:rPr>
        <w:t>-</w:t>
      </w:r>
      <w:r w:rsidRPr="00C979C7">
        <w:rPr>
          <w:lang w:val="en-CA"/>
        </w:rPr>
        <w:t xml:space="preserve">operation </w:t>
      </w:r>
      <w:r w:rsidR="000A7C37">
        <w:rPr>
          <w:lang w:val="en-CA"/>
        </w:rPr>
        <w:t>in</w:t>
      </w:r>
      <w:r w:rsidR="00BA133B">
        <w:rPr>
          <w:lang w:val="en-CA"/>
        </w:rPr>
        <w:t xml:space="preserve"> support</w:t>
      </w:r>
      <w:r w:rsidR="000A7C37">
        <w:rPr>
          <w:lang w:val="en-CA"/>
        </w:rPr>
        <w:t>ing</w:t>
      </w:r>
      <w:r w:rsidR="00211B7A">
        <w:rPr>
          <w:lang w:val="en-CA"/>
        </w:rPr>
        <w:t xml:space="preserve"> </w:t>
      </w:r>
      <w:r w:rsidR="00BA133B">
        <w:rPr>
          <w:lang w:val="en-CA"/>
        </w:rPr>
        <w:t xml:space="preserve">the development of </w:t>
      </w:r>
      <w:r w:rsidR="00211B7A">
        <w:rPr>
          <w:lang w:val="en-CA"/>
        </w:rPr>
        <w:t xml:space="preserve">infrastructure, science, research, technology, services and applications </w:t>
      </w:r>
      <w:r w:rsidR="00BA133B">
        <w:rPr>
          <w:lang w:val="en-CA"/>
        </w:rPr>
        <w:t xml:space="preserve">will bring to all industry organisations as well as academic and research institutions across the space sector; </w:t>
      </w:r>
    </w:p>
    <w:p w:rsidR="00E33A29" w:rsidRDefault="00E33A29" w:rsidP="00EF2DDA">
      <w:pPr>
        <w:autoSpaceDE w:val="0"/>
        <w:autoSpaceDN w:val="0"/>
        <w:adjustRightInd w:val="0"/>
        <w:jc w:val="both"/>
        <w:rPr>
          <w:lang w:val="en-CA"/>
        </w:rPr>
      </w:pPr>
    </w:p>
    <w:p w:rsidR="00E33A29" w:rsidRDefault="00E33A29" w:rsidP="00EF2DDA">
      <w:pPr>
        <w:autoSpaceDE w:val="0"/>
        <w:autoSpaceDN w:val="0"/>
        <w:adjustRightInd w:val="0"/>
        <w:jc w:val="both"/>
        <w:rPr>
          <w:lang w:val="en-CA"/>
        </w:rPr>
      </w:pPr>
      <w:r w:rsidRPr="00E33A29">
        <w:rPr>
          <w:b/>
          <w:lang w:val="en-CA"/>
        </w:rPr>
        <w:t>RECOGNISING</w:t>
      </w:r>
      <w:r>
        <w:rPr>
          <w:lang w:val="en-CA"/>
        </w:rPr>
        <w:t xml:space="preserve"> that the Agency’s purpose is to transform and grow </w:t>
      </w:r>
      <w:r w:rsidR="005A2C73">
        <w:rPr>
          <w:lang w:val="en-CA"/>
        </w:rPr>
        <w:t xml:space="preserve">a globally respected </w:t>
      </w:r>
      <w:r>
        <w:rPr>
          <w:lang w:val="en-CA"/>
        </w:rPr>
        <w:t xml:space="preserve">Australian space </w:t>
      </w:r>
      <w:r w:rsidR="005A2C73">
        <w:rPr>
          <w:lang w:val="en-CA"/>
        </w:rPr>
        <w:t xml:space="preserve">industry that lifts </w:t>
      </w:r>
      <w:r>
        <w:rPr>
          <w:lang w:val="en-CA"/>
        </w:rPr>
        <w:t xml:space="preserve">the broader </w:t>
      </w:r>
      <w:r w:rsidR="005A2C73">
        <w:rPr>
          <w:lang w:val="en-CA"/>
        </w:rPr>
        <w:t>economy, inspires and improves the lives of Australians – underpinned by strong international and national engagement</w:t>
      </w:r>
      <w:r>
        <w:rPr>
          <w:lang w:val="en-CA"/>
        </w:rPr>
        <w:t>;</w:t>
      </w:r>
    </w:p>
    <w:p w:rsidR="00E33A29" w:rsidRDefault="00E33A29" w:rsidP="00EF2DDA">
      <w:pPr>
        <w:autoSpaceDE w:val="0"/>
        <w:autoSpaceDN w:val="0"/>
        <w:adjustRightInd w:val="0"/>
        <w:jc w:val="both"/>
        <w:rPr>
          <w:lang w:val="en-CA"/>
        </w:rPr>
      </w:pPr>
    </w:p>
    <w:p w:rsidR="00E33A29" w:rsidRDefault="00E33A29" w:rsidP="00EF2DDA">
      <w:pPr>
        <w:autoSpaceDE w:val="0"/>
        <w:autoSpaceDN w:val="0"/>
        <w:adjustRightInd w:val="0"/>
        <w:jc w:val="both"/>
        <w:rPr>
          <w:lang w:val="en-CA"/>
        </w:rPr>
      </w:pPr>
      <w:r w:rsidRPr="00E33A29">
        <w:rPr>
          <w:b/>
          <w:lang w:val="en-CA"/>
        </w:rPr>
        <w:t>RECALLING</w:t>
      </w:r>
      <w:r>
        <w:rPr>
          <w:lang w:val="en-CA"/>
        </w:rPr>
        <w:t xml:space="preserve"> that the Agency areas of strategic priority include communication</w:t>
      </w:r>
      <w:r w:rsidR="007912D3">
        <w:rPr>
          <w:lang w:val="en-CA"/>
        </w:rPr>
        <w:t>s</w:t>
      </w:r>
      <w:r w:rsidR="005A07F2">
        <w:rPr>
          <w:lang w:val="en-CA"/>
        </w:rPr>
        <w:t xml:space="preserve"> technologies</w:t>
      </w:r>
      <w:r w:rsidR="007912D3">
        <w:rPr>
          <w:lang w:val="en-CA"/>
        </w:rPr>
        <w:t>, services</w:t>
      </w:r>
      <w:r w:rsidR="005A07F2">
        <w:rPr>
          <w:lang w:val="en-CA"/>
        </w:rPr>
        <w:t xml:space="preserve"> </w:t>
      </w:r>
      <w:r>
        <w:rPr>
          <w:lang w:val="en-CA"/>
        </w:rPr>
        <w:t>and ground stations; position, navigation and timing</w:t>
      </w:r>
      <w:r w:rsidR="007912D3">
        <w:rPr>
          <w:lang w:val="en-CA"/>
        </w:rPr>
        <w:t xml:space="preserve"> infrastructure</w:t>
      </w:r>
      <w:r w:rsidR="005A07F2">
        <w:rPr>
          <w:lang w:val="en-CA"/>
        </w:rPr>
        <w:t xml:space="preserve">; </w:t>
      </w:r>
      <w:r>
        <w:rPr>
          <w:lang w:val="en-CA"/>
        </w:rPr>
        <w:t>space situational awareness</w:t>
      </w:r>
      <w:r w:rsidR="007912D3">
        <w:rPr>
          <w:lang w:val="en-CA"/>
        </w:rPr>
        <w:t xml:space="preserve"> and debris monitoring</w:t>
      </w:r>
      <w:r>
        <w:rPr>
          <w:lang w:val="en-CA"/>
        </w:rPr>
        <w:t>; research and development</w:t>
      </w:r>
      <w:r w:rsidR="007912D3">
        <w:rPr>
          <w:lang w:val="en-CA"/>
        </w:rPr>
        <w:t>, including leapfrog technologies</w:t>
      </w:r>
      <w:r>
        <w:rPr>
          <w:lang w:val="en-CA"/>
        </w:rPr>
        <w:t>; earth observation</w:t>
      </w:r>
      <w:r w:rsidR="007912D3">
        <w:rPr>
          <w:lang w:val="en-CA"/>
        </w:rPr>
        <w:t xml:space="preserve"> services</w:t>
      </w:r>
      <w:r>
        <w:rPr>
          <w:lang w:val="en-CA"/>
        </w:rPr>
        <w:t>; remote asset management in space and on earth</w:t>
      </w:r>
      <w:r w:rsidR="005A07F2">
        <w:rPr>
          <w:lang w:val="en-CA"/>
        </w:rPr>
        <w:t>; space service</w:t>
      </w:r>
      <w:r>
        <w:rPr>
          <w:lang w:val="en-CA"/>
        </w:rPr>
        <w:t xml:space="preserve"> and </w:t>
      </w:r>
      <w:r w:rsidR="007912D3">
        <w:rPr>
          <w:lang w:val="en-CA"/>
        </w:rPr>
        <w:t>inspiring Australia, education and the future workforce</w:t>
      </w:r>
      <w:r>
        <w:rPr>
          <w:lang w:val="en-CA"/>
        </w:rPr>
        <w:t>;</w:t>
      </w:r>
    </w:p>
    <w:p w:rsidR="00E33A29" w:rsidRPr="00E33A29" w:rsidRDefault="00E33A29" w:rsidP="00E33A29">
      <w:pPr>
        <w:tabs>
          <w:tab w:val="left" w:pos="1101"/>
        </w:tabs>
        <w:autoSpaceDE w:val="0"/>
        <w:autoSpaceDN w:val="0"/>
        <w:adjustRightInd w:val="0"/>
        <w:jc w:val="both"/>
        <w:rPr>
          <w:b/>
          <w:lang w:val="en-CA"/>
        </w:rPr>
      </w:pPr>
      <w:r>
        <w:rPr>
          <w:lang w:val="en-CA"/>
        </w:rPr>
        <w:tab/>
      </w:r>
    </w:p>
    <w:p w:rsidR="00E33A29" w:rsidRDefault="00E33A29" w:rsidP="00EF2DDA">
      <w:pPr>
        <w:autoSpaceDE w:val="0"/>
        <w:autoSpaceDN w:val="0"/>
        <w:adjustRightInd w:val="0"/>
        <w:jc w:val="both"/>
        <w:rPr>
          <w:lang w:val="en-CA"/>
        </w:rPr>
      </w:pPr>
      <w:r w:rsidRPr="00E33A29">
        <w:rPr>
          <w:b/>
          <w:lang w:val="en-CA"/>
        </w:rPr>
        <w:t>RECALLING</w:t>
      </w:r>
      <w:r>
        <w:rPr>
          <w:lang w:val="en-CA"/>
        </w:rPr>
        <w:t xml:space="preserve"> that the Agency is responsible for whole-of-government coordination of civil space matters and is the primary source of advice to the Australian Government on civil space policy including: </w:t>
      </w:r>
      <w:r w:rsidR="007912D3">
        <w:rPr>
          <w:lang w:val="en-CA"/>
        </w:rPr>
        <w:t>p</w:t>
      </w:r>
      <w:r>
        <w:rPr>
          <w:lang w:val="en-CA"/>
        </w:rPr>
        <w:t xml:space="preserve">roviding national policy and strategic advice on the civil space sector; </w:t>
      </w:r>
      <w:r w:rsidR="007912D3">
        <w:rPr>
          <w:lang w:val="en-CA"/>
        </w:rPr>
        <w:t>c</w:t>
      </w:r>
      <w:r>
        <w:rPr>
          <w:lang w:val="en-CA"/>
        </w:rPr>
        <w:t xml:space="preserve">oordinating Australia’s domestic civil space sector activities; </w:t>
      </w:r>
      <w:r w:rsidR="007912D3">
        <w:rPr>
          <w:lang w:val="en-CA"/>
        </w:rPr>
        <w:t>s</w:t>
      </w:r>
      <w:r>
        <w:rPr>
          <w:lang w:val="en-CA"/>
        </w:rPr>
        <w:t xml:space="preserve">upporting the growth of Australia’s space industry and the use of space across the broader economy; </w:t>
      </w:r>
      <w:r w:rsidR="007912D3">
        <w:rPr>
          <w:lang w:val="en-CA"/>
        </w:rPr>
        <w:t>l</w:t>
      </w:r>
      <w:r w:rsidR="00220F6D">
        <w:rPr>
          <w:lang w:val="en-CA"/>
        </w:rPr>
        <w:t xml:space="preserve">eading </w:t>
      </w:r>
      <w:r>
        <w:rPr>
          <w:lang w:val="en-CA"/>
        </w:rPr>
        <w:t xml:space="preserve">international civil space engagement; </w:t>
      </w:r>
      <w:r w:rsidR="007912D3">
        <w:rPr>
          <w:lang w:val="en-CA"/>
        </w:rPr>
        <w:t>a</w:t>
      </w:r>
      <w:r>
        <w:rPr>
          <w:lang w:val="en-CA"/>
        </w:rPr>
        <w:t xml:space="preserve">dministering space activities legislation and delivering on our international obligations; </w:t>
      </w:r>
      <w:r w:rsidR="007912D3">
        <w:rPr>
          <w:lang w:val="en-CA"/>
        </w:rPr>
        <w:t>and i</w:t>
      </w:r>
      <w:r>
        <w:rPr>
          <w:lang w:val="en-CA"/>
        </w:rPr>
        <w:t>nspiring the Australian community and the next generation of space entrepreneurs;</w:t>
      </w:r>
    </w:p>
    <w:p w:rsidR="00211B7A" w:rsidRDefault="00211B7A" w:rsidP="00EF2DDA">
      <w:pPr>
        <w:autoSpaceDE w:val="0"/>
        <w:autoSpaceDN w:val="0"/>
        <w:adjustRightInd w:val="0"/>
        <w:jc w:val="both"/>
        <w:rPr>
          <w:lang w:val="en-CA"/>
        </w:rPr>
      </w:pPr>
    </w:p>
    <w:p w:rsidR="00EF2DDA" w:rsidRDefault="00EF2DDA" w:rsidP="0012639B">
      <w:pPr>
        <w:autoSpaceDE w:val="0"/>
        <w:autoSpaceDN w:val="0"/>
        <w:adjustRightInd w:val="0"/>
        <w:jc w:val="both"/>
        <w:rPr>
          <w:bCs/>
          <w:lang w:val="en-CA"/>
        </w:rPr>
      </w:pPr>
      <w:r>
        <w:rPr>
          <w:b/>
          <w:bCs/>
          <w:lang w:val="en-CA"/>
        </w:rPr>
        <w:t>RECOGNISING</w:t>
      </w:r>
      <w:r w:rsidR="00211B7A">
        <w:rPr>
          <w:b/>
          <w:bCs/>
          <w:lang w:val="en-CA"/>
        </w:rPr>
        <w:t xml:space="preserve"> </w:t>
      </w:r>
      <w:r w:rsidR="0012639B">
        <w:rPr>
          <w:bCs/>
          <w:lang w:val="en-CA"/>
        </w:rPr>
        <w:t xml:space="preserve">ACT Government’s </w:t>
      </w:r>
      <w:r w:rsidR="0012639B" w:rsidRPr="0012639B">
        <w:rPr>
          <w:bCs/>
          <w:lang w:val="en-CA"/>
        </w:rPr>
        <w:t xml:space="preserve">commitment to work with </w:t>
      </w:r>
      <w:r w:rsidR="00512D6A">
        <w:rPr>
          <w:bCs/>
          <w:lang w:val="en-CA"/>
        </w:rPr>
        <w:t>Canberra’s</w:t>
      </w:r>
      <w:r w:rsidR="0012639B" w:rsidRPr="0012639B">
        <w:rPr>
          <w:bCs/>
          <w:lang w:val="en-CA"/>
        </w:rPr>
        <w:t xml:space="preserve"> higher education</w:t>
      </w:r>
      <w:r w:rsidR="0012639B">
        <w:rPr>
          <w:bCs/>
          <w:lang w:val="en-CA"/>
        </w:rPr>
        <w:t xml:space="preserve"> </w:t>
      </w:r>
      <w:r w:rsidR="0012639B" w:rsidRPr="0012639B">
        <w:rPr>
          <w:bCs/>
          <w:lang w:val="en-CA"/>
        </w:rPr>
        <w:t>institutions and industry to support the development</w:t>
      </w:r>
      <w:r w:rsidR="0012639B">
        <w:rPr>
          <w:bCs/>
          <w:lang w:val="en-CA"/>
        </w:rPr>
        <w:t xml:space="preserve"> </w:t>
      </w:r>
      <w:r w:rsidR="0012639B" w:rsidRPr="0012639B">
        <w:rPr>
          <w:bCs/>
          <w:lang w:val="en-CA"/>
        </w:rPr>
        <w:t>of the space sector in Australia</w:t>
      </w:r>
      <w:r w:rsidR="007769EF">
        <w:rPr>
          <w:bCs/>
          <w:lang w:val="en-CA"/>
        </w:rPr>
        <w:t>;</w:t>
      </w:r>
      <w:r w:rsidR="00211B7A">
        <w:rPr>
          <w:bCs/>
          <w:lang w:val="en-CA"/>
        </w:rPr>
        <w:t xml:space="preserve"> </w:t>
      </w:r>
    </w:p>
    <w:p w:rsidR="000B5DD4" w:rsidRDefault="000B5DD4" w:rsidP="00EF2DDA">
      <w:pPr>
        <w:autoSpaceDE w:val="0"/>
        <w:autoSpaceDN w:val="0"/>
        <w:adjustRightInd w:val="0"/>
        <w:jc w:val="both"/>
        <w:rPr>
          <w:bCs/>
          <w:lang w:val="en-CA"/>
        </w:rPr>
      </w:pPr>
    </w:p>
    <w:p w:rsidR="000B5DD4" w:rsidRDefault="000B5DD4" w:rsidP="0012639B">
      <w:pPr>
        <w:autoSpaceDE w:val="0"/>
        <w:autoSpaceDN w:val="0"/>
        <w:adjustRightInd w:val="0"/>
        <w:jc w:val="both"/>
        <w:rPr>
          <w:bCs/>
          <w:lang w:val="en-CA"/>
        </w:rPr>
      </w:pPr>
      <w:r w:rsidRPr="00CE4C06">
        <w:rPr>
          <w:b/>
          <w:bCs/>
          <w:lang w:val="en-CA"/>
        </w:rPr>
        <w:t>RECOGNISING</w:t>
      </w:r>
      <w:r w:rsidR="00211B7A">
        <w:rPr>
          <w:b/>
          <w:bCs/>
          <w:lang w:val="en-CA"/>
        </w:rPr>
        <w:t xml:space="preserve"> </w:t>
      </w:r>
      <w:r w:rsidR="00211B7A">
        <w:rPr>
          <w:bCs/>
          <w:lang w:val="en-CA"/>
        </w:rPr>
        <w:t xml:space="preserve">the </w:t>
      </w:r>
      <w:r w:rsidR="00512D6A">
        <w:rPr>
          <w:bCs/>
          <w:lang w:val="en-CA"/>
        </w:rPr>
        <w:t>ACT Government’s efforts in b</w:t>
      </w:r>
      <w:r w:rsidR="0012639B">
        <w:rPr>
          <w:bCs/>
          <w:lang w:val="en-CA"/>
        </w:rPr>
        <w:t>rin</w:t>
      </w:r>
      <w:r w:rsidR="00512D6A">
        <w:rPr>
          <w:bCs/>
          <w:lang w:val="en-CA"/>
        </w:rPr>
        <w:t>g</w:t>
      </w:r>
      <w:r w:rsidR="0012639B">
        <w:rPr>
          <w:bCs/>
          <w:lang w:val="en-CA"/>
        </w:rPr>
        <w:t>ing a national focus to the space ecosystem with th</w:t>
      </w:r>
      <w:r w:rsidR="0012639B" w:rsidRPr="0012639B">
        <w:rPr>
          <w:bCs/>
          <w:lang w:val="en-CA"/>
        </w:rPr>
        <w:t>e development</w:t>
      </w:r>
      <w:r w:rsidR="0012639B">
        <w:rPr>
          <w:bCs/>
          <w:lang w:val="en-CA"/>
        </w:rPr>
        <w:t xml:space="preserve"> </w:t>
      </w:r>
      <w:r w:rsidR="0012639B" w:rsidRPr="0012639B">
        <w:rPr>
          <w:bCs/>
          <w:lang w:val="en-CA"/>
        </w:rPr>
        <w:t>of a tripartite Memorandum of</w:t>
      </w:r>
      <w:r w:rsidR="0012639B">
        <w:rPr>
          <w:bCs/>
          <w:lang w:val="en-CA"/>
        </w:rPr>
        <w:t xml:space="preserve"> </w:t>
      </w:r>
      <w:r w:rsidR="0012639B" w:rsidRPr="0012639B">
        <w:rPr>
          <w:bCs/>
          <w:lang w:val="en-CA"/>
        </w:rPr>
        <w:t>Understanding signed by the ACT,</w:t>
      </w:r>
      <w:r w:rsidR="0012639B">
        <w:rPr>
          <w:bCs/>
          <w:lang w:val="en-CA"/>
        </w:rPr>
        <w:t xml:space="preserve"> </w:t>
      </w:r>
      <w:r w:rsidR="0012639B" w:rsidRPr="0012639B">
        <w:rPr>
          <w:bCs/>
          <w:lang w:val="en-CA"/>
        </w:rPr>
        <w:t>South Australia and Northern Territory</w:t>
      </w:r>
      <w:r w:rsidR="0012639B">
        <w:rPr>
          <w:bCs/>
          <w:lang w:val="en-CA"/>
        </w:rPr>
        <w:t xml:space="preserve"> </w:t>
      </w:r>
      <w:r w:rsidR="0012639B" w:rsidRPr="0012639B">
        <w:rPr>
          <w:bCs/>
          <w:lang w:val="en-CA"/>
        </w:rPr>
        <w:t>governments to advocate for a national</w:t>
      </w:r>
      <w:r w:rsidR="0012639B">
        <w:rPr>
          <w:bCs/>
          <w:lang w:val="en-CA"/>
        </w:rPr>
        <w:t xml:space="preserve"> </w:t>
      </w:r>
      <w:r w:rsidR="0012639B" w:rsidRPr="0012639B">
        <w:rPr>
          <w:bCs/>
          <w:lang w:val="en-CA"/>
        </w:rPr>
        <w:t>approach to sector development</w:t>
      </w:r>
      <w:r w:rsidR="007769EF">
        <w:rPr>
          <w:bCs/>
          <w:lang w:val="en-CA"/>
        </w:rPr>
        <w:t>;</w:t>
      </w:r>
      <w:r w:rsidR="00211B7A">
        <w:rPr>
          <w:bCs/>
          <w:lang w:val="en-CA"/>
        </w:rPr>
        <w:t xml:space="preserve"> </w:t>
      </w:r>
    </w:p>
    <w:p w:rsidR="00C979C7" w:rsidRDefault="00C979C7" w:rsidP="00EF2DDA">
      <w:pPr>
        <w:autoSpaceDE w:val="0"/>
        <w:autoSpaceDN w:val="0"/>
        <w:adjustRightInd w:val="0"/>
        <w:jc w:val="both"/>
        <w:rPr>
          <w:lang w:val="en-CA"/>
        </w:rPr>
      </w:pPr>
    </w:p>
    <w:p w:rsidR="001E188B" w:rsidRPr="006C0BA5" w:rsidRDefault="00211B7A" w:rsidP="001E188B">
      <w:pPr>
        <w:pStyle w:val="CommentText"/>
        <w:rPr>
          <w:sz w:val="24"/>
          <w:szCs w:val="24"/>
        </w:rPr>
      </w:pPr>
      <w:r w:rsidRPr="009219B3">
        <w:rPr>
          <w:b/>
          <w:sz w:val="24"/>
          <w:szCs w:val="24"/>
          <w:lang w:val="en-CA"/>
        </w:rPr>
        <w:t>RECOGNISING</w:t>
      </w:r>
      <w:r>
        <w:rPr>
          <w:lang w:val="en-CA"/>
        </w:rPr>
        <w:t xml:space="preserve"> </w:t>
      </w:r>
      <w:r w:rsidR="001E188B" w:rsidRPr="006C0BA5">
        <w:rPr>
          <w:sz w:val="24"/>
          <w:szCs w:val="24"/>
          <w:lang w:val="en-CA"/>
        </w:rPr>
        <w:t>the ACT Government is working with industry leaders and local stakeholders to support investment for long term growth in the space industries, including through potential program support under the Priority Investment Program and other business development initiatives;</w:t>
      </w:r>
    </w:p>
    <w:p w:rsidR="001E188B" w:rsidRDefault="001E188B" w:rsidP="001E188B">
      <w:pPr>
        <w:pStyle w:val="CommentText"/>
      </w:pPr>
    </w:p>
    <w:p w:rsidR="001560E9" w:rsidRDefault="001560E9"/>
    <w:p w:rsidR="00666A8D" w:rsidRDefault="00666A8D"/>
    <w:p w:rsidR="00666A8D" w:rsidRPr="00EA5D29" w:rsidRDefault="00666A8D">
      <w:pPr>
        <w:rPr>
          <w:b/>
        </w:rPr>
      </w:pPr>
      <w:r w:rsidRPr="00EA5D29">
        <w:rPr>
          <w:b/>
        </w:rPr>
        <w:t>HAVE REACHED THE FOLLOWING UNDERSTANDINGS</w:t>
      </w:r>
      <w:r w:rsidR="0087378C" w:rsidRPr="00EA5D29">
        <w:rPr>
          <w:b/>
        </w:rPr>
        <w:t>:</w:t>
      </w:r>
    </w:p>
    <w:p w:rsidR="00666A8D" w:rsidRDefault="00666A8D"/>
    <w:p w:rsidR="005F2CA2" w:rsidRDefault="005F2CA2" w:rsidP="00CE3EC1">
      <w:pPr>
        <w:numPr>
          <w:ilvl w:val="0"/>
          <w:numId w:val="10"/>
        </w:numPr>
        <w:ind w:left="426" w:hanging="426"/>
        <w:rPr>
          <w:b/>
        </w:rPr>
      </w:pPr>
      <w:r>
        <w:rPr>
          <w:b/>
        </w:rPr>
        <w:t>Purpose</w:t>
      </w:r>
    </w:p>
    <w:p w:rsidR="005F2CA2" w:rsidRPr="005536B1" w:rsidRDefault="005F2CA2" w:rsidP="005536B1">
      <w:pPr>
        <w:jc w:val="center"/>
        <w:rPr>
          <w:b/>
        </w:rPr>
      </w:pPr>
    </w:p>
    <w:p w:rsidR="00666A8D" w:rsidRDefault="00995B39" w:rsidP="00CE3EC1">
      <w:pPr>
        <w:ind w:left="426" w:hanging="426"/>
      </w:pPr>
      <w:r>
        <w:t>1.1</w:t>
      </w:r>
      <w:r w:rsidR="0087378C">
        <w:tab/>
      </w:r>
      <w:r w:rsidR="00666A8D">
        <w:t>The purpose of this Memorandum of Understanding (</w:t>
      </w:r>
      <w:r w:rsidR="0087378C">
        <w:t>‘</w:t>
      </w:r>
      <w:r w:rsidR="00666A8D">
        <w:t>M</w:t>
      </w:r>
      <w:r w:rsidR="00767D8B">
        <w:t>O</w:t>
      </w:r>
      <w:r w:rsidR="00666A8D">
        <w:t>U</w:t>
      </w:r>
      <w:r w:rsidR="0087378C">
        <w:t>’</w:t>
      </w:r>
      <w:r w:rsidR="00666A8D">
        <w:t>) is</w:t>
      </w:r>
      <w:r w:rsidR="00331A45">
        <w:t xml:space="preserve"> to</w:t>
      </w:r>
      <w:r w:rsidR="00666A8D">
        <w:t>:</w:t>
      </w:r>
    </w:p>
    <w:p w:rsidR="00666A8D" w:rsidRDefault="00666A8D"/>
    <w:p w:rsidR="00D10C50" w:rsidRDefault="00666A8D" w:rsidP="00E345AB">
      <w:pPr>
        <w:numPr>
          <w:ilvl w:val="0"/>
          <w:numId w:val="11"/>
        </w:numPr>
        <w:spacing w:after="120"/>
        <w:ind w:left="720" w:hanging="294"/>
      </w:pPr>
      <w:r>
        <w:t xml:space="preserve">provide a framework for </w:t>
      </w:r>
      <w:r w:rsidR="005C1284">
        <w:t>mutual understanding between the Participants regarding</w:t>
      </w:r>
      <w:r>
        <w:t xml:space="preserve"> common</w:t>
      </w:r>
      <w:r w:rsidR="005C1284">
        <w:t xml:space="preserve"> areas of</w:t>
      </w:r>
      <w:r>
        <w:t xml:space="preserve"> interest</w:t>
      </w:r>
      <w:r w:rsidR="005C1284">
        <w:t xml:space="preserve"> and reviewing major areas of future cooperation to develop the space industry</w:t>
      </w:r>
      <w:r>
        <w:t>;</w:t>
      </w:r>
    </w:p>
    <w:p w:rsidR="00666A8D" w:rsidRDefault="00666A8D" w:rsidP="00E345AB">
      <w:pPr>
        <w:numPr>
          <w:ilvl w:val="0"/>
          <w:numId w:val="11"/>
        </w:numPr>
        <w:spacing w:after="120"/>
        <w:ind w:left="720" w:hanging="294"/>
      </w:pPr>
      <w:r>
        <w:t>facilitate the interchange of information in areas of mutual interest;</w:t>
      </w:r>
      <w:r w:rsidR="00F85E0E">
        <w:t xml:space="preserve"> and</w:t>
      </w:r>
    </w:p>
    <w:p w:rsidR="00666A8D" w:rsidRDefault="00666A8D" w:rsidP="00E345AB">
      <w:pPr>
        <w:numPr>
          <w:ilvl w:val="0"/>
          <w:numId w:val="11"/>
        </w:numPr>
        <w:spacing w:after="120"/>
      </w:pPr>
      <w:proofErr w:type="gramStart"/>
      <w:r>
        <w:t>nominate</w:t>
      </w:r>
      <w:proofErr w:type="gramEnd"/>
      <w:r>
        <w:t xml:space="preserve"> relevant points of contact for both Participants.</w:t>
      </w:r>
    </w:p>
    <w:p w:rsidR="005022A0" w:rsidRDefault="005022A0" w:rsidP="005022A0">
      <w:pPr>
        <w:ind w:left="786"/>
      </w:pPr>
    </w:p>
    <w:p w:rsidR="006331C4" w:rsidRDefault="006331C4" w:rsidP="005022A0">
      <w:pPr>
        <w:ind w:left="786"/>
      </w:pPr>
    </w:p>
    <w:p w:rsidR="005F2CA2" w:rsidRPr="005536B1" w:rsidRDefault="005F2CA2" w:rsidP="00CE3EC1">
      <w:pPr>
        <w:numPr>
          <w:ilvl w:val="0"/>
          <w:numId w:val="9"/>
        </w:numPr>
        <w:ind w:left="426" w:hanging="426"/>
        <w:rPr>
          <w:b/>
        </w:rPr>
      </w:pPr>
      <w:r>
        <w:rPr>
          <w:b/>
        </w:rPr>
        <w:t>Areas of Cooperation</w:t>
      </w:r>
    </w:p>
    <w:p w:rsidR="005F2CA2" w:rsidRDefault="005F2CA2" w:rsidP="002E4305"/>
    <w:p w:rsidR="0085686A" w:rsidRDefault="00995B39" w:rsidP="00CE3EC1">
      <w:pPr>
        <w:ind w:left="426" w:hanging="426"/>
      </w:pPr>
      <w:r>
        <w:t>2.1</w:t>
      </w:r>
      <w:r>
        <w:tab/>
      </w:r>
      <w:r w:rsidR="00666A8D">
        <w:t>Subject to the laws and regulations applicable to them, the Participants, through consultation, will decide upon the specific items and scope of cooperation within the framework of this M</w:t>
      </w:r>
      <w:r w:rsidR="00767D8B">
        <w:t>O</w:t>
      </w:r>
      <w:r w:rsidR="00666A8D">
        <w:t xml:space="preserve">U. </w:t>
      </w:r>
      <w:r w:rsidR="0085686A">
        <w:t xml:space="preserve"> </w:t>
      </w:r>
      <w:r w:rsidR="004C4DC8">
        <w:t xml:space="preserve">The </w:t>
      </w:r>
      <w:r w:rsidR="00767D8B">
        <w:t xml:space="preserve">proposed collaborative </w:t>
      </w:r>
      <w:r w:rsidR="004C4DC8">
        <w:t xml:space="preserve">activities </w:t>
      </w:r>
      <w:r w:rsidR="00767D8B">
        <w:t>are as follow:</w:t>
      </w:r>
    </w:p>
    <w:p w:rsidR="002E4305" w:rsidRDefault="002E4305" w:rsidP="002E4305">
      <w:pPr>
        <w:ind w:left="360"/>
      </w:pPr>
    </w:p>
    <w:p w:rsidR="004C4DC8" w:rsidRDefault="004C4DC8" w:rsidP="004C4DC8">
      <w:pPr>
        <w:numPr>
          <w:ilvl w:val="0"/>
          <w:numId w:val="14"/>
        </w:numPr>
        <w:autoSpaceDE w:val="0"/>
        <w:autoSpaceDN w:val="0"/>
        <w:rPr>
          <w:lang w:val="en-AU" w:eastAsia="en-GB"/>
        </w:rPr>
      </w:pPr>
      <w:r>
        <w:rPr>
          <w:lang w:val="en-AU" w:eastAsia="en-GB"/>
        </w:rPr>
        <w:t xml:space="preserve">Participants will facilitate collaboration as appropriate in </w:t>
      </w:r>
      <w:r w:rsidR="00100A42">
        <w:rPr>
          <w:lang w:val="en-AU" w:eastAsia="en-GB"/>
        </w:rPr>
        <w:t xml:space="preserve">the </w:t>
      </w:r>
      <w:r w:rsidR="00B8300A">
        <w:rPr>
          <w:lang w:val="en-AU" w:eastAsia="en-GB"/>
        </w:rPr>
        <w:t>ACT</w:t>
      </w:r>
      <w:r w:rsidR="00C979C7">
        <w:rPr>
          <w:lang w:val="en-AU" w:eastAsia="en-GB"/>
        </w:rPr>
        <w:t xml:space="preserve"> </w:t>
      </w:r>
      <w:r>
        <w:rPr>
          <w:lang w:val="en-AU" w:eastAsia="en-GB"/>
        </w:rPr>
        <w:t>and</w:t>
      </w:r>
      <w:r w:rsidR="002F0089">
        <w:rPr>
          <w:lang w:val="en-AU" w:eastAsia="en-GB"/>
        </w:rPr>
        <w:t xml:space="preserve"> across</w:t>
      </w:r>
      <w:r>
        <w:rPr>
          <w:lang w:val="en-AU" w:eastAsia="en-GB"/>
        </w:rPr>
        <w:t xml:space="preserve"> Australia</w:t>
      </w:r>
      <w:r w:rsidR="002F0089">
        <w:rPr>
          <w:lang w:val="en-AU" w:eastAsia="en-GB"/>
        </w:rPr>
        <w:t>’s</w:t>
      </w:r>
      <w:r>
        <w:rPr>
          <w:lang w:val="en-AU" w:eastAsia="en-GB"/>
        </w:rPr>
        <w:t xml:space="preserve"> </w:t>
      </w:r>
      <w:r w:rsidR="006D3D4D">
        <w:rPr>
          <w:lang w:val="en-AU" w:eastAsia="en-GB"/>
        </w:rPr>
        <w:t xml:space="preserve">national </w:t>
      </w:r>
      <w:r>
        <w:rPr>
          <w:lang w:val="en-AU" w:eastAsia="en-GB"/>
        </w:rPr>
        <w:t>space sector, including:</w:t>
      </w:r>
    </w:p>
    <w:p w:rsidR="00512D6A" w:rsidRPr="00ED348A" w:rsidRDefault="00512D6A" w:rsidP="00ED348A">
      <w:pPr>
        <w:numPr>
          <w:ilvl w:val="0"/>
          <w:numId w:val="22"/>
        </w:numPr>
        <w:autoSpaceDE w:val="0"/>
        <w:autoSpaceDN w:val="0"/>
        <w:rPr>
          <w:lang w:val="en-AU" w:eastAsia="en-GB"/>
        </w:rPr>
      </w:pPr>
      <w:r w:rsidRPr="00ED348A">
        <w:rPr>
          <w:lang w:val="en-AU" w:eastAsia="en-GB"/>
        </w:rPr>
        <w:t>working with the ACT Government in several focused sectors but not limited to: quantum communications; deep space communications; design, test and qualification of space hardware; space situational awareness and debris monitoring</w:t>
      </w:r>
      <w:r w:rsidR="00347294" w:rsidRPr="00ED348A">
        <w:rPr>
          <w:lang w:val="en-AU" w:eastAsia="en-GB"/>
        </w:rPr>
        <w:t>, earth observation services and technologies, space law,</w:t>
      </w:r>
      <w:r w:rsidR="0049567A" w:rsidRPr="00ED348A">
        <w:rPr>
          <w:lang w:val="en-AU" w:eastAsia="en-GB"/>
        </w:rPr>
        <w:t xml:space="preserve"> mission assessments and road mapping, </w:t>
      </w:r>
      <w:r w:rsidR="00347294" w:rsidRPr="00ED348A">
        <w:rPr>
          <w:lang w:val="en-AU" w:eastAsia="en-GB"/>
        </w:rPr>
        <w:t>and defence-related space activities</w:t>
      </w:r>
    </w:p>
    <w:p w:rsidR="00512D6A" w:rsidRPr="00ED348A" w:rsidRDefault="00512D6A" w:rsidP="00ED348A">
      <w:pPr>
        <w:numPr>
          <w:ilvl w:val="0"/>
          <w:numId w:val="22"/>
        </w:numPr>
        <w:autoSpaceDE w:val="0"/>
        <w:autoSpaceDN w:val="0"/>
        <w:rPr>
          <w:lang w:val="en-AU" w:eastAsia="en-GB"/>
        </w:rPr>
      </w:pPr>
      <w:r w:rsidRPr="00ED348A">
        <w:rPr>
          <w:lang w:val="en-AU" w:eastAsia="en-GB"/>
        </w:rPr>
        <w:t>supporting the development of space skills and workforce capability</w:t>
      </w:r>
    </w:p>
    <w:p w:rsidR="00347294" w:rsidRPr="009219B3" w:rsidRDefault="00347294" w:rsidP="00ED348A">
      <w:pPr>
        <w:numPr>
          <w:ilvl w:val="0"/>
          <w:numId w:val="22"/>
        </w:numPr>
        <w:autoSpaceDE w:val="0"/>
        <w:autoSpaceDN w:val="0"/>
        <w:rPr>
          <w:lang w:val="en-AU" w:eastAsia="en-GB"/>
        </w:rPr>
      </w:pPr>
      <w:r w:rsidRPr="009219B3">
        <w:rPr>
          <w:lang w:val="en-AU" w:eastAsia="en-GB"/>
        </w:rPr>
        <w:t>supporting critical infrastructure including optical</w:t>
      </w:r>
      <w:r w:rsidR="009219B3">
        <w:rPr>
          <w:lang w:val="en-AU" w:eastAsia="en-GB"/>
        </w:rPr>
        <w:t xml:space="preserve"> ground stations,</w:t>
      </w:r>
      <w:r w:rsidRPr="009219B3">
        <w:rPr>
          <w:lang w:val="en-AU" w:eastAsia="en-GB"/>
        </w:rPr>
        <w:t xml:space="preserve"> </w:t>
      </w:r>
      <w:r w:rsidR="00471D82" w:rsidRPr="009219B3">
        <w:rPr>
          <w:lang w:val="en-AU" w:eastAsia="en-GB"/>
        </w:rPr>
        <w:t xml:space="preserve">communications, </w:t>
      </w:r>
      <w:r w:rsidR="00FA5117" w:rsidRPr="009219B3">
        <w:rPr>
          <w:lang w:val="en-AU" w:eastAsia="en-GB"/>
        </w:rPr>
        <w:t xml:space="preserve">as well as communication </w:t>
      </w:r>
      <w:r w:rsidR="00471D82" w:rsidRPr="009219B3">
        <w:rPr>
          <w:lang w:val="en-AU" w:eastAsia="en-GB"/>
        </w:rPr>
        <w:t>services</w:t>
      </w:r>
      <w:r w:rsidRPr="009219B3">
        <w:rPr>
          <w:lang w:val="en-AU" w:eastAsia="en-GB"/>
        </w:rPr>
        <w:t xml:space="preserve"> and hardware</w:t>
      </w:r>
    </w:p>
    <w:p w:rsidR="00347294" w:rsidRPr="00ED348A" w:rsidRDefault="009219B3" w:rsidP="00ED348A">
      <w:pPr>
        <w:numPr>
          <w:ilvl w:val="0"/>
          <w:numId w:val="22"/>
        </w:numPr>
        <w:autoSpaceDE w:val="0"/>
        <w:autoSpaceDN w:val="0"/>
        <w:rPr>
          <w:lang w:val="en-AU" w:eastAsia="en-GB"/>
        </w:rPr>
      </w:pPr>
      <w:r>
        <w:rPr>
          <w:lang w:val="en-AU" w:eastAsia="en-GB"/>
        </w:rPr>
        <w:t>s</w:t>
      </w:r>
      <w:r w:rsidR="00347294" w:rsidRPr="00ED348A">
        <w:rPr>
          <w:lang w:val="en-AU" w:eastAsia="en-GB"/>
        </w:rPr>
        <w:t>upporting and promoting the use of national facilities based in the ACT such as but not limited to the Australian Instrument Technology Centre at the Australian National University and the Australian National Concurrent Design Facility at UNSW Canberra</w:t>
      </w:r>
    </w:p>
    <w:p w:rsidR="00512D6A" w:rsidRPr="00ED348A" w:rsidRDefault="00512D6A" w:rsidP="00ED348A">
      <w:pPr>
        <w:numPr>
          <w:ilvl w:val="0"/>
          <w:numId w:val="22"/>
        </w:numPr>
        <w:autoSpaceDE w:val="0"/>
        <w:autoSpaceDN w:val="0"/>
        <w:rPr>
          <w:lang w:val="en-AU" w:eastAsia="en-GB"/>
        </w:rPr>
      </w:pPr>
      <w:r w:rsidRPr="00ED348A">
        <w:rPr>
          <w:lang w:val="en-AU" w:eastAsia="en-GB"/>
        </w:rPr>
        <w:t>supporting and promoting the emerging space start-up ecosystem in the ACT both nationally and internationally</w:t>
      </w:r>
      <w:r w:rsidR="00347294" w:rsidRPr="00ED348A">
        <w:rPr>
          <w:lang w:val="en-AU" w:eastAsia="en-GB"/>
        </w:rPr>
        <w:t xml:space="preserve"> </w:t>
      </w:r>
    </w:p>
    <w:p w:rsidR="00512D6A" w:rsidRPr="00ED348A" w:rsidRDefault="00512D6A" w:rsidP="00ED348A">
      <w:pPr>
        <w:numPr>
          <w:ilvl w:val="0"/>
          <w:numId w:val="22"/>
        </w:numPr>
        <w:autoSpaceDE w:val="0"/>
        <w:autoSpaceDN w:val="0"/>
        <w:rPr>
          <w:lang w:val="en-AU" w:eastAsia="en-GB"/>
        </w:rPr>
      </w:pPr>
      <w:r w:rsidRPr="00ED348A">
        <w:rPr>
          <w:lang w:val="en-AU" w:eastAsia="en-GB"/>
        </w:rPr>
        <w:t xml:space="preserve">collaborating with the ACT Government to </w:t>
      </w:r>
      <w:r w:rsidR="004F078B">
        <w:rPr>
          <w:lang w:val="en-AU" w:eastAsia="en-GB"/>
        </w:rPr>
        <w:t xml:space="preserve">attract investment to support </w:t>
      </w:r>
      <w:r w:rsidRPr="00ED348A">
        <w:rPr>
          <w:lang w:val="en-AU" w:eastAsia="en-GB"/>
        </w:rPr>
        <w:t>the growth of the</w:t>
      </w:r>
      <w:r w:rsidR="002F0089">
        <w:rPr>
          <w:lang w:val="en-AU" w:eastAsia="en-GB"/>
        </w:rPr>
        <w:t xml:space="preserve"> Australian</w:t>
      </w:r>
      <w:r w:rsidRPr="00ED348A">
        <w:rPr>
          <w:lang w:val="en-AU" w:eastAsia="en-GB"/>
        </w:rPr>
        <w:t xml:space="preserve"> space sector</w:t>
      </w:r>
    </w:p>
    <w:p w:rsidR="0049567A" w:rsidRPr="00ED348A" w:rsidRDefault="00347294" w:rsidP="00ED348A">
      <w:pPr>
        <w:numPr>
          <w:ilvl w:val="0"/>
          <w:numId w:val="22"/>
        </w:numPr>
        <w:autoSpaceDE w:val="0"/>
        <w:autoSpaceDN w:val="0"/>
        <w:rPr>
          <w:lang w:val="en-AU" w:eastAsia="en-GB"/>
        </w:rPr>
      </w:pPr>
      <w:r w:rsidRPr="00ED348A">
        <w:rPr>
          <w:lang w:val="en-AU" w:eastAsia="en-GB"/>
        </w:rPr>
        <w:t>collaborating with the ACT Governme</w:t>
      </w:r>
      <w:r w:rsidR="0049567A" w:rsidRPr="00ED348A">
        <w:rPr>
          <w:lang w:val="en-AU" w:eastAsia="en-GB"/>
        </w:rPr>
        <w:t xml:space="preserve">nt to leverage its international engagement strategy and sister city relationships to further enhance international collaboration opportunities </w:t>
      </w:r>
    </w:p>
    <w:p w:rsidR="00512D6A" w:rsidRPr="00ED348A" w:rsidRDefault="0049567A" w:rsidP="00ED348A">
      <w:pPr>
        <w:numPr>
          <w:ilvl w:val="0"/>
          <w:numId w:val="22"/>
        </w:numPr>
        <w:autoSpaceDE w:val="0"/>
        <w:autoSpaceDN w:val="0"/>
        <w:rPr>
          <w:lang w:val="en-AU" w:eastAsia="en-GB"/>
        </w:rPr>
      </w:pPr>
      <w:proofErr w:type="gramStart"/>
      <w:r w:rsidRPr="00ED348A">
        <w:rPr>
          <w:lang w:val="en-AU" w:eastAsia="en-GB"/>
        </w:rPr>
        <w:lastRenderedPageBreak/>
        <w:t>promot</w:t>
      </w:r>
      <w:r w:rsidR="00FA5117">
        <w:rPr>
          <w:lang w:val="en-AU" w:eastAsia="en-GB"/>
        </w:rPr>
        <w:t>ing</w:t>
      </w:r>
      <w:proofErr w:type="gramEnd"/>
      <w:r w:rsidRPr="00ED348A">
        <w:rPr>
          <w:lang w:val="en-AU" w:eastAsia="en-GB"/>
        </w:rPr>
        <w:t xml:space="preserve"> international collaboration opportunities </w:t>
      </w:r>
      <w:r w:rsidR="00512D6A" w:rsidRPr="00ED348A">
        <w:rPr>
          <w:lang w:val="en-AU" w:eastAsia="en-GB"/>
        </w:rPr>
        <w:t xml:space="preserve">supporting ACT businesses and academia </w:t>
      </w:r>
      <w:r w:rsidR="006E7A68">
        <w:rPr>
          <w:lang w:val="en-AU" w:eastAsia="en-GB"/>
        </w:rPr>
        <w:t>i</w:t>
      </w:r>
      <w:r w:rsidR="00512D6A" w:rsidRPr="00ED348A">
        <w:rPr>
          <w:lang w:val="en-AU" w:eastAsia="en-GB"/>
        </w:rPr>
        <w:t>n the participation in international space missions</w:t>
      </w:r>
      <w:r w:rsidR="00347294" w:rsidRPr="00ED348A">
        <w:rPr>
          <w:lang w:val="en-AU" w:eastAsia="en-GB"/>
        </w:rPr>
        <w:t>.</w:t>
      </w:r>
    </w:p>
    <w:p w:rsidR="00512D6A" w:rsidRPr="00ED348A" w:rsidRDefault="00512D6A" w:rsidP="00ED348A">
      <w:pPr>
        <w:numPr>
          <w:ilvl w:val="0"/>
          <w:numId w:val="14"/>
        </w:numPr>
        <w:autoSpaceDE w:val="0"/>
        <w:autoSpaceDN w:val="0"/>
        <w:rPr>
          <w:lang w:val="en-AU" w:eastAsia="en-GB"/>
        </w:rPr>
      </w:pPr>
      <w:r w:rsidRPr="00ED348A">
        <w:rPr>
          <w:lang w:val="en-AU" w:eastAsia="en-GB"/>
        </w:rPr>
        <w:t>Participants will jointly identify suitable projects of common interest that can be supported and developed by both Participants.</w:t>
      </w:r>
    </w:p>
    <w:p w:rsidR="00512D6A" w:rsidRDefault="00512D6A" w:rsidP="00512D6A">
      <w:pPr>
        <w:autoSpaceDE w:val="0"/>
        <w:autoSpaceDN w:val="0"/>
        <w:rPr>
          <w:lang w:val="en-AU" w:eastAsia="en-GB"/>
        </w:rPr>
      </w:pPr>
    </w:p>
    <w:p w:rsidR="005022A0" w:rsidRPr="008879DD" w:rsidRDefault="005022A0" w:rsidP="00CE3EC1">
      <w:pPr>
        <w:ind w:left="426" w:hanging="426"/>
        <w:rPr>
          <w:b/>
        </w:rPr>
      </w:pPr>
    </w:p>
    <w:p w:rsidR="008A38D9" w:rsidRPr="008879DD" w:rsidRDefault="00995B39" w:rsidP="00CE3EC1">
      <w:pPr>
        <w:ind w:left="426" w:hanging="426"/>
        <w:rPr>
          <w:b/>
        </w:rPr>
      </w:pPr>
      <w:r w:rsidRPr="008879DD">
        <w:rPr>
          <w:b/>
        </w:rPr>
        <w:t>3</w:t>
      </w:r>
      <w:r w:rsidRPr="008879DD">
        <w:rPr>
          <w:b/>
        </w:rPr>
        <w:tab/>
        <w:t>Financial</w:t>
      </w:r>
      <w:r w:rsidR="009609B5" w:rsidRPr="008879DD">
        <w:rPr>
          <w:b/>
        </w:rPr>
        <w:t xml:space="preserve"> and legal</w:t>
      </w:r>
      <w:r w:rsidRPr="008879DD">
        <w:rPr>
          <w:b/>
        </w:rPr>
        <w:t xml:space="preserve"> provision</w:t>
      </w:r>
      <w:r w:rsidR="009609B5" w:rsidRPr="008879DD">
        <w:rPr>
          <w:b/>
        </w:rPr>
        <w:t>s</w:t>
      </w:r>
    </w:p>
    <w:p w:rsidR="00A546DD" w:rsidRPr="008879DD" w:rsidRDefault="00A546DD" w:rsidP="002E4305"/>
    <w:p w:rsidR="00A546DD" w:rsidRPr="008879DD" w:rsidRDefault="00995B39" w:rsidP="00CE3EC1">
      <w:pPr>
        <w:ind w:left="426" w:hanging="426"/>
      </w:pPr>
      <w:r w:rsidRPr="008879DD">
        <w:t>3.</w:t>
      </w:r>
      <w:r w:rsidR="005C1284">
        <w:t>1</w:t>
      </w:r>
      <w:r w:rsidR="00136BFD" w:rsidRPr="008879DD">
        <w:tab/>
      </w:r>
      <w:r w:rsidR="00A546DD" w:rsidRPr="008879DD">
        <w:t>The Participants acknowledge</w:t>
      </w:r>
      <w:r w:rsidR="00422866" w:rsidRPr="008879DD">
        <w:t xml:space="preserve"> that this </w:t>
      </w:r>
      <w:r w:rsidR="00767D8B" w:rsidRPr="008879DD">
        <w:t>MOU</w:t>
      </w:r>
      <w:r w:rsidR="00422866" w:rsidRPr="008879DD">
        <w:t xml:space="preserve"> will place no financial</w:t>
      </w:r>
      <w:r w:rsidR="00D24F01" w:rsidRPr="008879DD">
        <w:t>, legal</w:t>
      </w:r>
      <w:r w:rsidR="00422866" w:rsidRPr="008879DD">
        <w:t xml:space="preserve"> or other </w:t>
      </w:r>
      <w:r w:rsidR="00D24F01" w:rsidRPr="008879DD">
        <w:t>type of commitment</w:t>
      </w:r>
      <w:r w:rsidR="00422866" w:rsidRPr="008879DD">
        <w:t xml:space="preserve"> on either </w:t>
      </w:r>
      <w:r w:rsidR="00D24F01" w:rsidRPr="008879DD">
        <w:t>Participant.</w:t>
      </w:r>
    </w:p>
    <w:p w:rsidR="00422866" w:rsidRPr="008879DD" w:rsidRDefault="00422866" w:rsidP="002E4305"/>
    <w:p w:rsidR="00995B39" w:rsidRPr="008879DD" w:rsidRDefault="00995B39" w:rsidP="00CE3EC1">
      <w:pPr>
        <w:ind w:left="426" w:hanging="426"/>
      </w:pPr>
      <w:r w:rsidRPr="008879DD">
        <w:rPr>
          <w:b/>
        </w:rPr>
        <w:t>4</w:t>
      </w:r>
      <w:r w:rsidRPr="008879DD">
        <w:rPr>
          <w:b/>
        </w:rPr>
        <w:tab/>
        <w:t>Implementation</w:t>
      </w:r>
    </w:p>
    <w:p w:rsidR="005536B1" w:rsidRDefault="005536B1" w:rsidP="00136BFD">
      <w:pPr>
        <w:ind w:left="360" w:hanging="360"/>
      </w:pPr>
    </w:p>
    <w:p w:rsidR="00422866" w:rsidRDefault="003F5A45" w:rsidP="00CE3EC1">
      <w:pPr>
        <w:ind w:left="426" w:hanging="426"/>
      </w:pPr>
      <w:r>
        <w:t>4.1</w:t>
      </w:r>
      <w:r w:rsidR="008A38D9">
        <w:tab/>
      </w:r>
      <w:r w:rsidR="00422866">
        <w:t xml:space="preserve">The </w:t>
      </w:r>
      <w:r w:rsidR="009A0C94">
        <w:t>P</w:t>
      </w:r>
      <w:r w:rsidR="00422866">
        <w:t xml:space="preserve">articipants will arrange meetings by mutual </w:t>
      </w:r>
      <w:r w:rsidR="00D24F01">
        <w:t>consent</w:t>
      </w:r>
      <w:r w:rsidR="00422866">
        <w:t xml:space="preserve"> to review progress on this </w:t>
      </w:r>
      <w:r w:rsidR="00767D8B">
        <w:t>MOU</w:t>
      </w:r>
      <w:r w:rsidR="00422866">
        <w:t>.</w:t>
      </w:r>
      <w:r w:rsidR="008211AE">
        <w:t xml:space="preserve"> </w:t>
      </w:r>
      <w:r w:rsidR="00422866">
        <w:t xml:space="preserve">The persons nominated by the Participants as responsible for overseeing the implementation of this </w:t>
      </w:r>
      <w:r w:rsidR="00767D8B">
        <w:t>MOU</w:t>
      </w:r>
      <w:r w:rsidR="00422866">
        <w:t xml:space="preserve"> are as follow:</w:t>
      </w:r>
    </w:p>
    <w:p w:rsidR="005022A0" w:rsidRDefault="005022A0" w:rsidP="00CE3EC1">
      <w:pPr>
        <w:ind w:left="3544" w:hanging="2835"/>
      </w:pPr>
    </w:p>
    <w:p w:rsidR="0012736E" w:rsidRDefault="00422866" w:rsidP="000F1009">
      <w:pPr>
        <w:ind w:left="3544" w:hanging="2835"/>
      </w:pPr>
      <w:r>
        <w:t xml:space="preserve">For </w:t>
      </w:r>
      <w:r w:rsidR="005C1284">
        <w:t>the</w:t>
      </w:r>
      <w:r w:rsidR="00A311DD">
        <w:t xml:space="preserve"> ACT Government</w:t>
      </w:r>
      <w:r w:rsidR="006555BF">
        <w:t>:</w:t>
      </w:r>
      <w:r w:rsidR="007912D3">
        <w:tab/>
      </w:r>
      <w:r w:rsidR="00A311DD">
        <w:tab/>
      </w:r>
      <w:r w:rsidR="00A311DD">
        <w:tab/>
        <w:t>Mr Craig Harrison</w:t>
      </w:r>
    </w:p>
    <w:p w:rsidR="00A311DD" w:rsidRDefault="00A311DD" w:rsidP="00A311DD">
      <w:pPr>
        <w:ind w:left="4321"/>
      </w:pPr>
      <w:r>
        <w:t>Director, Innovation, Industry and Investment, Chief Minister, Treasury and Economic Development Directorate</w:t>
      </w:r>
    </w:p>
    <w:p w:rsidR="00A311DD" w:rsidRDefault="00A311DD" w:rsidP="00A311DD">
      <w:pPr>
        <w:ind w:left="4321"/>
      </w:pPr>
      <w:r>
        <w:t xml:space="preserve">Email: </w:t>
      </w:r>
      <w:hyperlink r:id="rId15" w:history="1">
        <w:r w:rsidRPr="00056733">
          <w:rPr>
            <w:rStyle w:val="Hyperlink"/>
          </w:rPr>
          <w:t>craig.harrison@act.gov.au</w:t>
        </w:r>
      </w:hyperlink>
      <w:r>
        <w:t xml:space="preserve"> </w:t>
      </w:r>
    </w:p>
    <w:p w:rsidR="00A311DD" w:rsidRDefault="00A311DD" w:rsidP="000F1009">
      <w:pPr>
        <w:ind w:left="3544" w:hanging="2835"/>
      </w:pPr>
      <w:r>
        <w:tab/>
      </w:r>
    </w:p>
    <w:p w:rsidR="00952D03" w:rsidRDefault="00952D03" w:rsidP="00025D13">
      <w:pPr>
        <w:ind w:left="720"/>
      </w:pPr>
    </w:p>
    <w:p w:rsidR="001560E9" w:rsidRDefault="00D96E4B" w:rsidP="00025D13">
      <w:pPr>
        <w:ind w:left="720"/>
      </w:pPr>
      <w:r>
        <w:t xml:space="preserve">For </w:t>
      </w:r>
      <w:r w:rsidR="005C1284">
        <w:t>the Agency</w:t>
      </w:r>
      <w:r w:rsidR="00025D13">
        <w:t>:</w:t>
      </w:r>
      <w:r w:rsidR="00D10C50">
        <w:tab/>
      </w:r>
      <w:r w:rsidR="000E7316">
        <w:tab/>
      </w:r>
      <w:r w:rsidR="007912D3">
        <w:tab/>
      </w:r>
      <w:r w:rsidR="001560E9">
        <w:t>Mr. Karl Rodrigues</w:t>
      </w:r>
    </w:p>
    <w:p w:rsidR="0012736E" w:rsidRDefault="001560E9" w:rsidP="00E345AB">
      <w:pPr>
        <w:ind w:left="4320"/>
      </w:pPr>
      <w:r>
        <w:t>Executive Director, International and National Engagement</w:t>
      </w:r>
    </w:p>
    <w:p w:rsidR="00422866" w:rsidRDefault="0012736E" w:rsidP="00E345AB">
      <w:pPr>
        <w:ind w:left="3600" w:firstLine="720"/>
      </w:pPr>
      <w:r>
        <w:t xml:space="preserve">Email: </w:t>
      </w:r>
      <w:hyperlink r:id="rId16" w:history="1">
        <w:r w:rsidRPr="002F3F4B">
          <w:rPr>
            <w:rStyle w:val="Hyperlink"/>
          </w:rPr>
          <w:t>karl.rodrigues@space.gov.au</w:t>
        </w:r>
      </w:hyperlink>
      <w:r>
        <w:t xml:space="preserve"> </w:t>
      </w:r>
    </w:p>
    <w:p w:rsidR="00422866" w:rsidRDefault="00422866" w:rsidP="00136BFD">
      <w:pPr>
        <w:ind w:left="360"/>
      </w:pPr>
    </w:p>
    <w:p w:rsidR="0012736E" w:rsidRDefault="00422866" w:rsidP="00EF2DDA">
      <w:pPr>
        <w:ind w:left="426"/>
      </w:pPr>
      <w:proofErr w:type="gramStart"/>
      <w:r>
        <w:t>or</w:t>
      </w:r>
      <w:proofErr w:type="gramEnd"/>
      <w:r>
        <w:t xml:space="preserve"> such other person notified to the other Participant.</w:t>
      </w:r>
    </w:p>
    <w:p w:rsidR="0012736E" w:rsidRDefault="0012736E" w:rsidP="00EF2DDA"/>
    <w:p w:rsidR="003F5A45" w:rsidRDefault="003F5A45" w:rsidP="003F5A45">
      <w:pPr>
        <w:ind w:left="426" w:hanging="426"/>
      </w:pPr>
      <w:r>
        <w:t>4.2</w:t>
      </w:r>
      <w:r>
        <w:tab/>
        <w:t>The Participants acknowledge that the State and Territories Space Coordination Committee</w:t>
      </w:r>
      <w:r w:rsidR="00BA7728">
        <w:t>, as defined in the Agency’s Charter,</w:t>
      </w:r>
      <w:r>
        <w:t xml:space="preserve"> will be used as the forum to review the Agency’s and all States and Territories progress to supporting the growth of </w:t>
      </w:r>
      <w:r w:rsidR="00FA4206">
        <w:t>Australia’s national space sector</w:t>
      </w:r>
      <w:r>
        <w:t xml:space="preserve">. </w:t>
      </w:r>
    </w:p>
    <w:p w:rsidR="00A975C7" w:rsidRDefault="00A975C7" w:rsidP="002E4305"/>
    <w:p w:rsidR="00995B39" w:rsidRPr="005536B1" w:rsidRDefault="00995B39" w:rsidP="000F1009">
      <w:pPr>
        <w:ind w:left="425" w:hanging="425"/>
        <w:rPr>
          <w:b/>
        </w:rPr>
      </w:pPr>
      <w:r>
        <w:rPr>
          <w:b/>
        </w:rPr>
        <w:t>5</w:t>
      </w:r>
      <w:r>
        <w:rPr>
          <w:b/>
        </w:rPr>
        <w:tab/>
        <w:t>Amendment</w:t>
      </w:r>
    </w:p>
    <w:p w:rsidR="00995B39" w:rsidRDefault="00995B39" w:rsidP="00136BFD">
      <w:pPr>
        <w:ind w:left="360" w:hanging="360"/>
      </w:pPr>
    </w:p>
    <w:p w:rsidR="00422866" w:rsidRDefault="00995B39" w:rsidP="00CE3EC1">
      <w:pPr>
        <w:ind w:left="426" w:hanging="426"/>
      </w:pPr>
      <w:r>
        <w:t>5.1</w:t>
      </w:r>
      <w:r w:rsidR="00136BFD">
        <w:tab/>
      </w:r>
      <w:r w:rsidR="00422866">
        <w:t xml:space="preserve">This </w:t>
      </w:r>
      <w:r w:rsidR="00767D8B">
        <w:t>MOU</w:t>
      </w:r>
      <w:r w:rsidR="00422866">
        <w:t xml:space="preserve"> may be amended by mutual consent of the Participants. The Participant wishing to make an amendment will notify the other in writing. Any amendment will take effect when each Participant has notified the other in writing of its consent to the amendment.</w:t>
      </w:r>
    </w:p>
    <w:p w:rsidR="00A311DD" w:rsidRDefault="00A311DD" w:rsidP="00CE3EC1">
      <w:pPr>
        <w:ind w:left="426" w:hanging="426"/>
      </w:pPr>
      <w:r>
        <w:br w:type="page"/>
      </w:r>
    </w:p>
    <w:p w:rsidR="00422866" w:rsidRDefault="00422866"/>
    <w:p w:rsidR="001560E9" w:rsidRPr="001560E9" w:rsidRDefault="001560E9" w:rsidP="00954190">
      <w:pPr>
        <w:ind w:left="425" w:hanging="425"/>
        <w:rPr>
          <w:b/>
        </w:rPr>
      </w:pPr>
      <w:r>
        <w:rPr>
          <w:b/>
        </w:rPr>
        <w:t>6</w:t>
      </w:r>
      <w:r w:rsidR="00954190">
        <w:rPr>
          <w:b/>
        </w:rPr>
        <w:tab/>
      </w:r>
      <w:r w:rsidRPr="001560E9">
        <w:rPr>
          <w:b/>
        </w:rPr>
        <w:t>Status</w:t>
      </w:r>
    </w:p>
    <w:p w:rsidR="001560E9" w:rsidRPr="001560E9" w:rsidRDefault="001560E9" w:rsidP="001560E9">
      <w:pPr>
        <w:ind w:left="426" w:hanging="426"/>
        <w:rPr>
          <w:b/>
        </w:rPr>
      </w:pPr>
    </w:p>
    <w:p w:rsidR="001560E9" w:rsidRDefault="001560E9" w:rsidP="001560E9">
      <w:pPr>
        <w:ind w:left="426" w:hanging="426"/>
      </w:pPr>
      <w:r>
        <w:t>6</w:t>
      </w:r>
      <w:r w:rsidRPr="00B30351">
        <w:t>.1</w:t>
      </w:r>
      <w:r w:rsidRPr="00B30351">
        <w:tab/>
      </w:r>
      <w:r w:rsidR="00DE45AB">
        <w:t xml:space="preserve">Nothing in this MOU is intended to create any legally binding relationship between the Participants, nor is it intended to have any legal or binding effect on either </w:t>
      </w:r>
      <w:r w:rsidR="007769EF">
        <w:t>P</w:t>
      </w:r>
      <w:r w:rsidR="00DE45AB">
        <w:t>articipant.</w:t>
      </w:r>
    </w:p>
    <w:p w:rsidR="003F5A45" w:rsidRDefault="003F5A45" w:rsidP="001560E9">
      <w:pPr>
        <w:ind w:left="426" w:hanging="426"/>
      </w:pPr>
    </w:p>
    <w:p w:rsidR="003F5A45" w:rsidRDefault="003F5A45" w:rsidP="003F5A45">
      <w:pPr>
        <w:ind w:left="426" w:hanging="426"/>
      </w:pPr>
      <w:r>
        <w:t>6.2</w:t>
      </w:r>
      <w:r w:rsidRPr="00B30351">
        <w:tab/>
        <w:t>This M</w:t>
      </w:r>
      <w:r>
        <w:t>O</w:t>
      </w:r>
      <w:r w:rsidRPr="00B30351">
        <w:t xml:space="preserve">U </w:t>
      </w:r>
      <w:r>
        <w:t>does not confer on the Participants any benefit or advantage in relation to any government contract, tender process or transaction or any application for a license, permit or other authority under government legislation.</w:t>
      </w:r>
    </w:p>
    <w:p w:rsidR="001560E9" w:rsidRPr="00B30351" w:rsidRDefault="001560E9" w:rsidP="001560E9">
      <w:pPr>
        <w:ind w:left="426" w:hanging="426"/>
      </w:pPr>
    </w:p>
    <w:p w:rsidR="001560E9" w:rsidRPr="00B30351" w:rsidRDefault="001560E9" w:rsidP="001560E9">
      <w:pPr>
        <w:ind w:left="426" w:hanging="426"/>
      </w:pPr>
      <w:r>
        <w:t>6.</w:t>
      </w:r>
      <w:r w:rsidR="003F5A45">
        <w:t>3</w:t>
      </w:r>
      <w:r w:rsidRPr="00B30351">
        <w:tab/>
        <w:t>This M</w:t>
      </w:r>
      <w:r w:rsidR="00EF2DDA">
        <w:t>O</w:t>
      </w:r>
      <w:r w:rsidRPr="00B30351">
        <w:t xml:space="preserve">U will be without prejudice to the cooperation of either Participant with other </w:t>
      </w:r>
      <w:r w:rsidR="004E6BEA">
        <w:t>s</w:t>
      </w:r>
      <w:r w:rsidRPr="00B30351">
        <w:t>tates,</w:t>
      </w:r>
      <w:r w:rsidR="004E6BEA">
        <w:t xml:space="preserve"> territories,</w:t>
      </w:r>
      <w:r w:rsidRPr="00B30351">
        <w:t xml:space="preserve"> </w:t>
      </w:r>
      <w:r w:rsidR="004E6BEA">
        <w:t>s</w:t>
      </w:r>
      <w:r w:rsidRPr="00B30351">
        <w:t xml:space="preserve">pace </w:t>
      </w:r>
      <w:r w:rsidR="004E6BEA">
        <w:t>a</w:t>
      </w:r>
      <w:r w:rsidRPr="00B30351">
        <w:t>gencies or any other entity.</w:t>
      </w:r>
    </w:p>
    <w:p w:rsidR="00BB756C" w:rsidRDefault="00BB756C" w:rsidP="00CE3EC1">
      <w:pPr>
        <w:ind w:left="426" w:hanging="426"/>
        <w:rPr>
          <w:b/>
        </w:rPr>
      </w:pPr>
    </w:p>
    <w:p w:rsidR="00CE3EC1" w:rsidRDefault="001560E9" w:rsidP="00CE3EC1">
      <w:pPr>
        <w:ind w:left="426" w:hanging="426"/>
        <w:rPr>
          <w:b/>
        </w:rPr>
      </w:pPr>
      <w:r>
        <w:rPr>
          <w:b/>
        </w:rPr>
        <w:t>7</w:t>
      </w:r>
      <w:r w:rsidR="00995B39">
        <w:rPr>
          <w:b/>
        </w:rPr>
        <w:tab/>
      </w:r>
      <w:r w:rsidR="009609B5">
        <w:rPr>
          <w:b/>
        </w:rPr>
        <w:t>Duration and termination</w:t>
      </w:r>
    </w:p>
    <w:p w:rsidR="00CE3EC1" w:rsidRDefault="00CE3EC1" w:rsidP="00CE3EC1">
      <w:pPr>
        <w:ind w:left="426" w:hanging="426"/>
        <w:rPr>
          <w:b/>
        </w:rPr>
      </w:pPr>
    </w:p>
    <w:p w:rsidR="00422866" w:rsidRDefault="001560E9" w:rsidP="00CE3EC1">
      <w:pPr>
        <w:ind w:left="426" w:hanging="426"/>
      </w:pPr>
      <w:r>
        <w:t>7</w:t>
      </w:r>
      <w:r w:rsidR="009609B5">
        <w:t>.1</w:t>
      </w:r>
      <w:r w:rsidR="00136BFD">
        <w:tab/>
      </w:r>
      <w:r w:rsidR="00422866">
        <w:t xml:space="preserve">This </w:t>
      </w:r>
      <w:r w:rsidR="00767D8B">
        <w:t>MOU</w:t>
      </w:r>
      <w:r w:rsidR="00422866">
        <w:t xml:space="preserve"> will come into effect on the date of signature by both Participants and will continue in operation until terminated </w:t>
      </w:r>
      <w:r w:rsidR="005C1284">
        <w:t>by either Participant giving one</w:t>
      </w:r>
      <w:r w:rsidR="00422866">
        <w:t xml:space="preserve"> months</w:t>
      </w:r>
      <w:r w:rsidR="005C1284">
        <w:t>’</w:t>
      </w:r>
      <w:r w:rsidR="00422866">
        <w:t xml:space="preserve"> written notice to the other.</w:t>
      </w:r>
      <w:bookmarkStart w:id="0" w:name="_GoBack"/>
      <w:bookmarkEnd w:id="0"/>
    </w:p>
    <w:p w:rsidR="00025D13" w:rsidRDefault="00025D13"/>
    <w:p w:rsidR="00CE3EC1" w:rsidRDefault="00CE3EC1"/>
    <w:p w:rsidR="00D10C50" w:rsidRDefault="00D10C50"/>
    <w:p w:rsidR="00D10C50" w:rsidRDefault="00D10C50"/>
    <w:p w:rsidR="00D10C50" w:rsidRDefault="00D10C50"/>
    <w:p w:rsidR="00422866" w:rsidRDefault="00422866" w:rsidP="00620949">
      <w:r>
        <w:t xml:space="preserve">Signed </w:t>
      </w:r>
      <w:r w:rsidR="00620949">
        <w:t xml:space="preserve">at </w:t>
      </w:r>
      <w:r w:rsidR="00620949" w:rsidRPr="00620949">
        <w:t>Canberra Museum and Gallery, C</w:t>
      </w:r>
      <w:r w:rsidR="00620949">
        <w:t>or</w:t>
      </w:r>
      <w:r w:rsidR="00620949" w:rsidRPr="00620949">
        <w:t>n</w:t>
      </w:r>
      <w:r w:rsidR="00620949">
        <w:t>er</w:t>
      </w:r>
      <w:r w:rsidR="00620949" w:rsidRPr="00620949">
        <w:t xml:space="preserve"> London Circuit and Civic Square, Canberra City</w:t>
      </w:r>
      <w:r w:rsidR="00620949">
        <w:t xml:space="preserve"> on 12 March</w:t>
      </w:r>
      <w:r w:rsidR="00954190">
        <w:t xml:space="preserve"> </w:t>
      </w:r>
      <w:r w:rsidR="00C066F2">
        <w:t>201</w:t>
      </w:r>
      <w:r w:rsidR="004E6BEA">
        <w:t>9</w:t>
      </w:r>
      <w:r w:rsidR="00B6509C">
        <w:t>.</w:t>
      </w:r>
    </w:p>
    <w:p w:rsidR="00620949" w:rsidRDefault="00620949"/>
    <w:p w:rsidR="00025D13" w:rsidRDefault="00025D13"/>
    <w:p w:rsidR="00952D03" w:rsidRDefault="00952D03"/>
    <w:tbl>
      <w:tblPr>
        <w:tblW w:w="0" w:type="auto"/>
        <w:tblLook w:val="0000" w:firstRow="0" w:lastRow="0" w:firstColumn="0" w:lastColumn="0" w:noHBand="0" w:noVBand="0"/>
      </w:tblPr>
      <w:tblGrid>
        <w:gridCol w:w="4215"/>
        <w:gridCol w:w="4097"/>
      </w:tblGrid>
      <w:tr w:rsidR="00422866" w:rsidTr="00D10C50">
        <w:tc>
          <w:tcPr>
            <w:tcW w:w="4261" w:type="dxa"/>
          </w:tcPr>
          <w:p w:rsidR="00CE3EC1" w:rsidRDefault="00025D13" w:rsidP="00BE4801">
            <w:r>
              <w:t>For</w:t>
            </w:r>
          </w:p>
          <w:p w:rsidR="00E333ED" w:rsidRDefault="00E333ED" w:rsidP="00E333ED">
            <w:r>
              <w:t>the Australian Space Agency:</w:t>
            </w:r>
          </w:p>
          <w:p w:rsidR="00CE3EC1" w:rsidRDefault="00CE3EC1" w:rsidP="00BE4801"/>
          <w:p w:rsidR="00E333ED" w:rsidRDefault="00E333ED" w:rsidP="00BE4801"/>
          <w:p w:rsidR="00C52517" w:rsidRDefault="004155DF" w:rsidP="00BE4801">
            <w:r w:rsidRPr="00C52517">
              <w:rPr>
                <w:noProof/>
                <w:lang w:val="en-AU" w:eastAsia="en-AU"/>
              </w:rPr>
              <w:drawing>
                <wp:inline distT="0" distB="0" distL="0" distR="0">
                  <wp:extent cx="2588895" cy="878840"/>
                  <wp:effectExtent l="0" t="0" r="1905" b="0"/>
                  <wp:docPr id="3" name="Picture 1" descr="Signature, Dr Megan Cl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88895" cy="878840"/>
                          </a:xfrm>
                          <a:prstGeom prst="rect">
                            <a:avLst/>
                          </a:prstGeom>
                          <a:noFill/>
                          <a:ln>
                            <a:noFill/>
                          </a:ln>
                        </pic:spPr>
                      </pic:pic>
                    </a:graphicData>
                  </a:graphic>
                </wp:inline>
              </w:drawing>
            </w:r>
          </w:p>
          <w:p w:rsidR="00E333ED" w:rsidRDefault="00E333ED" w:rsidP="00E333ED">
            <w:proofErr w:type="spellStart"/>
            <w:r>
              <w:t>Dr.</w:t>
            </w:r>
            <w:proofErr w:type="spellEnd"/>
            <w:r>
              <w:t xml:space="preserve"> Megan Clark AC,</w:t>
            </w:r>
          </w:p>
          <w:p w:rsidR="00E333ED" w:rsidRDefault="00E333ED" w:rsidP="00E333ED">
            <w:r>
              <w:t>Head</w:t>
            </w:r>
          </w:p>
          <w:p w:rsidR="00D10C50" w:rsidRDefault="00AF09C8" w:rsidP="00AF09C8">
            <w:r>
              <w:t xml:space="preserve"> </w:t>
            </w:r>
          </w:p>
        </w:tc>
        <w:tc>
          <w:tcPr>
            <w:tcW w:w="4261" w:type="dxa"/>
          </w:tcPr>
          <w:p w:rsidR="00CE3EC1" w:rsidRDefault="00D41D6F" w:rsidP="00CE3EC1">
            <w:r w:rsidRPr="00D41D6F">
              <w:t>For</w:t>
            </w:r>
          </w:p>
          <w:p w:rsidR="00E333ED" w:rsidRDefault="00E333ED" w:rsidP="00E333ED">
            <w:r>
              <w:rPr>
                <w:lang w:val="en-AU"/>
              </w:rPr>
              <w:t>ACT Government:</w:t>
            </w:r>
          </w:p>
          <w:p w:rsidR="00422866" w:rsidRDefault="00422866" w:rsidP="00CE3EC1"/>
          <w:p w:rsidR="00CE3EC1" w:rsidRDefault="004155DF" w:rsidP="00CE3EC1">
            <w:r w:rsidRPr="00C52517">
              <w:rPr>
                <w:noProof/>
                <w:lang w:val="en-AU" w:eastAsia="en-AU"/>
              </w:rPr>
              <w:drawing>
                <wp:inline distT="0" distB="0" distL="0" distR="0">
                  <wp:extent cx="2505710" cy="1045210"/>
                  <wp:effectExtent l="0" t="0" r="8890" b="2540"/>
                  <wp:docPr id="4" name="Picture 1" descr="Signature, Andrew B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05710" cy="1045210"/>
                          </a:xfrm>
                          <a:prstGeom prst="rect">
                            <a:avLst/>
                          </a:prstGeom>
                          <a:noFill/>
                          <a:ln>
                            <a:noFill/>
                          </a:ln>
                        </pic:spPr>
                      </pic:pic>
                    </a:graphicData>
                  </a:graphic>
                </wp:inline>
              </w:drawing>
            </w:r>
          </w:p>
          <w:p w:rsidR="00E333ED" w:rsidRDefault="00E333ED" w:rsidP="00E333ED">
            <w:r>
              <w:t>Andrew Barr MLA,</w:t>
            </w:r>
          </w:p>
          <w:p w:rsidR="00CE3EC1" w:rsidRPr="00CE3EC1" w:rsidRDefault="00E333ED" w:rsidP="00E333ED">
            <w:r>
              <w:t>ACT Chief Minister</w:t>
            </w:r>
          </w:p>
        </w:tc>
      </w:tr>
    </w:tbl>
    <w:p w:rsidR="00CA0D42" w:rsidRDefault="00CA0D42" w:rsidP="00A75A22">
      <w:pPr>
        <w:spacing w:line="360" w:lineRule="auto"/>
      </w:pPr>
    </w:p>
    <w:tbl>
      <w:tblPr>
        <w:tblW w:w="0" w:type="auto"/>
        <w:tblLook w:val="00A0" w:firstRow="1" w:lastRow="0" w:firstColumn="1" w:lastColumn="0" w:noHBand="0" w:noVBand="0"/>
      </w:tblPr>
      <w:tblGrid>
        <w:gridCol w:w="4156"/>
        <w:gridCol w:w="4156"/>
      </w:tblGrid>
      <w:tr w:rsidR="00550F6E" w:rsidTr="007D55DA">
        <w:tc>
          <w:tcPr>
            <w:tcW w:w="4261" w:type="dxa"/>
          </w:tcPr>
          <w:p w:rsidR="00550F6E" w:rsidRDefault="00550F6E" w:rsidP="001E05FB">
            <w:pPr>
              <w:spacing w:line="360" w:lineRule="auto"/>
            </w:pPr>
          </w:p>
        </w:tc>
        <w:tc>
          <w:tcPr>
            <w:tcW w:w="4261" w:type="dxa"/>
          </w:tcPr>
          <w:p w:rsidR="00A33355" w:rsidRPr="00A33355" w:rsidRDefault="00A33355" w:rsidP="00A33355">
            <w:pPr>
              <w:ind w:firstLine="36"/>
            </w:pPr>
            <w:r w:rsidRPr="00CC332F">
              <w:rPr>
                <w:lang w:val="en-US"/>
              </w:rPr>
              <w:t xml:space="preserve">     </w:t>
            </w:r>
            <w:r w:rsidRPr="00A33355">
              <w:rPr>
                <w:rStyle w:val="longtext"/>
                <w:lang w:val="en-US"/>
              </w:rPr>
              <w:t xml:space="preserve"> </w:t>
            </w:r>
          </w:p>
          <w:p w:rsidR="00550F6E" w:rsidRDefault="00A33355" w:rsidP="00A33355">
            <w:pPr>
              <w:ind w:firstLine="36"/>
            </w:pPr>
            <w:r w:rsidRPr="00A33355">
              <w:rPr>
                <w:rStyle w:val="hps"/>
                <w:lang w:val="en-US"/>
              </w:rPr>
              <w:t xml:space="preserve">             </w:t>
            </w:r>
            <w:r w:rsidRPr="00A33355">
              <w:rPr>
                <w:lang w:val="en-US"/>
              </w:rPr>
              <w:br/>
              <w:t xml:space="preserve">            </w:t>
            </w:r>
          </w:p>
        </w:tc>
      </w:tr>
    </w:tbl>
    <w:p w:rsidR="00025D13" w:rsidRPr="00666A8D" w:rsidRDefault="00025D13" w:rsidP="009609B5">
      <w:pPr>
        <w:spacing w:line="360" w:lineRule="auto"/>
      </w:pPr>
    </w:p>
    <w:sectPr w:rsidR="00025D13" w:rsidRPr="00666A8D" w:rsidSect="006D0F90">
      <w:headerReference w:type="even" r:id="rId19"/>
      <w:headerReference w:type="default" r:id="rId20"/>
      <w:footerReference w:type="even" r:id="rId21"/>
      <w:footerReference w:type="default" r:id="rId22"/>
      <w:headerReference w:type="first" r:id="rId23"/>
      <w:footerReference w:type="first" r:id="rId2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7E6" w:rsidRDefault="008217E6">
      <w:r>
        <w:separator/>
      </w:r>
    </w:p>
  </w:endnote>
  <w:endnote w:type="continuationSeparator" w:id="0">
    <w:p w:rsidR="008217E6" w:rsidRDefault="0082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DC3" w:rsidRDefault="00F02D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892" w:rsidRPr="00FD0E24" w:rsidRDefault="00AB6892" w:rsidP="00FD0E24">
    <w:pPr>
      <w:pStyle w:val="Footer"/>
      <w:jc w:val="right"/>
      <w:rPr>
        <w:sz w:val="20"/>
        <w:szCs w:val="20"/>
      </w:rPr>
    </w:pPr>
    <w:r w:rsidRPr="00FD0E24">
      <w:rPr>
        <w:sz w:val="20"/>
        <w:szCs w:val="20"/>
      </w:rPr>
      <w:t xml:space="preserve">Page </w:t>
    </w:r>
    <w:r w:rsidRPr="00FD0E24">
      <w:rPr>
        <w:sz w:val="20"/>
        <w:szCs w:val="20"/>
      </w:rPr>
      <w:fldChar w:fldCharType="begin"/>
    </w:r>
    <w:r w:rsidRPr="00FD0E24">
      <w:rPr>
        <w:sz w:val="20"/>
        <w:szCs w:val="20"/>
      </w:rPr>
      <w:instrText xml:space="preserve"> PAGE </w:instrText>
    </w:r>
    <w:r w:rsidRPr="00FD0E24">
      <w:rPr>
        <w:sz w:val="20"/>
        <w:szCs w:val="20"/>
      </w:rPr>
      <w:fldChar w:fldCharType="separate"/>
    </w:r>
    <w:r w:rsidR="001468BD">
      <w:rPr>
        <w:noProof/>
        <w:sz w:val="20"/>
        <w:szCs w:val="20"/>
      </w:rPr>
      <w:t>5</w:t>
    </w:r>
    <w:r w:rsidRPr="00FD0E24">
      <w:rPr>
        <w:sz w:val="20"/>
        <w:szCs w:val="20"/>
      </w:rPr>
      <w:fldChar w:fldCharType="end"/>
    </w:r>
    <w:r w:rsidRPr="00FD0E24">
      <w:rPr>
        <w:sz w:val="20"/>
        <w:szCs w:val="20"/>
      </w:rPr>
      <w:t xml:space="preserve"> of </w:t>
    </w:r>
    <w:r w:rsidRPr="00FD0E24">
      <w:rPr>
        <w:sz w:val="20"/>
        <w:szCs w:val="20"/>
      </w:rPr>
      <w:fldChar w:fldCharType="begin"/>
    </w:r>
    <w:r w:rsidRPr="00FD0E24">
      <w:rPr>
        <w:sz w:val="20"/>
        <w:szCs w:val="20"/>
      </w:rPr>
      <w:instrText xml:space="preserve"> NUMPAGES </w:instrText>
    </w:r>
    <w:r w:rsidRPr="00FD0E24">
      <w:rPr>
        <w:sz w:val="20"/>
        <w:szCs w:val="20"/>
      </w:rPr>
      <w:fldChar w:fldCharType="separate"/>
    </w:r>
    <w:r w:rsidR="001468BD">
      <w:rPr>
        <w:noProof/>
        <w:sz w:val="20"/>
        <w:szCs w:val="20"/>
      </w:rPr>
      <w:t>5</w:t>
    </w:r>
    <w:r w:rsidRPr="00FD0E24">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DC3" w:rsidRDefault="00F02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7E6" w:rsidRDefault="008217E6">
      <w:r>
        <w:separator/>
      </w:r>
    </w:p>
  </w:footnote>
  <w:footnote w:type="continuationSeparator" w:id="0">
    <w:p w:rsidR="008217E6" w:rsidRDefault="00821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757" w:rsidRDefault="000767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757" w:rsidRDefault="000767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757" w:rsidRDefault="000767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0C0C"/>
    <w:multiLevelType w:val="hybridMultilevel"/>
    <w:tmpl w:val="B4080B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14D7F"/>
    <w:multiLevelType w:val="hybridMultilevel"/>
    <w:tmpl w:val="758861B0"/>
    <w:lvl w:ilvl="0" w:tplc="08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C164AF6"/>
    <w:multiLevelType w:val="hybridMultilevel"/>
    <w:tmpl w:val="0E6235B2"/>
    <w:lvl w:ilvl="0" w:tplc="C444F950">
      <w:start w:val="1"/>
      <w:numFmt w:val="lowerLetter"/>
      <w:lvlText w:val="(%1)"/>
      <w:lvlJc w:val="left"/>
      <w:pPr>
        <w:ind w:left="360" w:hanging="360"/>
      </w:pPr>
      <w:rPr>
        <w:rFonts w:hint="default"/>
      </w:rPr>
    </w:lvl>
    <w:lvl w:ilvl="1" w:tplc="85242088">
      <w:start w:val="2"/>
      <w:numFmt w:val="lowerLetter"/>
      <w:lvlText w:val="%2)"/>
      <w:lvlJc w:val="left"/>
      <w:pPr>
        <w:ind w:left="735" w:hanging="360"/>
      </w:pPr>
      <w:rPr>
        <w:rFonts w:hint="default"/>
      </w:rPr>
    </w:lvl>
    <w:lvl w:ilvl="2" w:tplc="0809001B">
      <w:start w:val="1"/>
      <w:numFmt w:val="lowerRoman"/>
      <w:lvlText w:val="%3."/>
      <w:lvlJc w:val="right"/>
      <w:pPr>
        <w:ind w:left="1455" w:hanging="180"/>
      </w:pPr>
    </w:lvl>
    <w:lvl w:ilvl="3" w:tplc="0809000F">
      <w:start w:val="1"/>
      <w:numFmt w:val="decimal"/>
      <w:lvlText w:val="%4."/>
      <w:lvlJc w:val="left"/>
      <w:pPr>
        <w:ind w:left="2175" w:hanging="360"/>
      </w:pPr>
    </w:lvl>
    <w:lvl w:ilvl="4" w:tplc="08090019">
      <w:start w:val="1"/>
      <w:numFmt w:val="lowerLetter"/>
      <w:lvlText w:val="%5."/>
      <w:lvlJc w:val="left"/>
      <w:pPr>
        <w:ind w:left="2895" w:hanging="360"/>
      </w:pPr>
    </w:lvl>
    <w:lvl w:ilvl="5" w:tplc="0809001B">
      <w:start w:val="1"/>
      <w:numFmt w:val="lowerRoman"/>
      <w:lvlText w:val="%6."/>
      <w:lvlJc w:val="right"/>
      <w:pPr>
        <w:ind w:left="3615" w:hanging="180"/>
      </w:pPr>
    </w:lvl>
    <w:lvl w:ilvl="6" w:tplc="0809000F">
      <w:start w:val="1"/>
      <w:numFmt w:val="decimal"/>
      <w:lvlText w:val="%7."/>
      <w:lvlJc w:val="left"/>
      <w:pPr>
        <w:ind w:left="4335" w:hanging="360"/>
      </w:pPr>
    </w:lvl>
    <w:lvl w:ilvl="7" w:tplc="08090019">
      <w:start w:val="1"/>
      <w:numFmt w:val="lowerLetter"/>
      <w:lvlText w:val="%8."/>
      <w:lvlJc w:val="left"/>
      <w:pPr>
        <w:ind w:left="5055" w:hanging="360"/>
      </w:pPr>
    </w:lvl>
    <w:lvl w:ilvl="8" w:tplc="0809001B">
      <w:start w:val="1"/>
      <w:numFmt w:val="lowerRoman"/>
      <w:lvlText w:val="%9."/>
      <w:lvlJc w:val="right"/>
      <w:pPr>
        <w:ind w:left="5775" w:hanging="180"/>
      </w:pPr>
    </w:lvl>
  </w:abstractNum>
  <w:abstractNum w:abstractNumId="3" w15:restartNumberingAfterBreak="0">
    <w:nsid w:val="0D8A15B6"/>
    <w:multiLevelType w:val="hybridMultilevel"/>
    <w:tmpl w:val="505C72EE"/>
    <w:lvl w:ilvl="0" w:tplc="1604F242">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F249AC"/>
    <w:multiLevelType w:val="hybridMultilevel"/>
    <w:tmpl w:val="0E80B464"/>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58C5409"/>
    <w:multiLevelType w:val="hybridMultilevel"/>
    <w:tmpl w:val="513CCA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6557842"/>
    <w:multiLevelType w:val="hybridMultilevel"/>
    <w:tmpl w:val="B27CEA96"/>
    <w:lvl w:ilvl="0" w:tplc="A35A41C0">
      <w:start w:val="1"/>
      <w:numFmt w:val="lowerLetter"/>
      <w:lvlText w:val="%1)"/>
      <w:lvlJc w:val="left"/>
      <w:pPr>
        <w:ind w:left="1420" w:hanging="70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8670AA"/>
    <w:multiLevelType w:val="hybridMultilevel"/>
    <w:tmpl w:val="71786BFE"/>
    <w:lvl w:ilvl="0" w:tplc="4D46FF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63295B"/>
    <w:multiLevelType w:val="hybridMultilevel"/>
    <w:tmpl w:val="E13A1C26"/>
    <w:lvl w:ilvl="0" w:tplc="C444F950">
      <w:start w:val="1"/>
      <w:numFmt w:val="lowerLetter"/>
      <w:lvlText w:val="(%1)"/>
      <w:lvlJc w:val="left"/>
      <w:pPr>
        <w:ind w:left="360" w:hanging="360"/>
      </w:pPr>
      <w:rPr>
        <w:rFonts w:hint="default"/>
      </w:rPr>
    </w:lvl>
    <w:lvl w:ilvl="1" w:tplc="C09A8288">
      <w:start w:val="1"/>
      <w:numFmt w:val="lowerRoman"/>
      <w:lvlText w:val="(%2)"/>
      <w:lvlJc w:val="left"/>
      <w:pPr>
        <w:ind w:left="735" w:hanging="360"/>
      </w:pPr>
      <w:rPr>
        <w:rFonts w:hint="default"/>
      </w:rPr>
    </w:lvl>
    <w:lvl w:ilvl="2" w:tplc="0809001B">
      <w:start w:val="1"/>
      <w:numFmt w:val="lowerRoman"/>
      <w:lvlText w:val="%3."/>
      <w:lvlJc w:val="right"/>
      <w:pPr>
        <w:ind w:left="1455" w:hanging="180"/>
      </w:pPr>
    </w:lvl>
    <w:lvl w:ilvl="3" w:tplc="0809000F">
      <w:start w:val="1"/>
      <w:numFmt w:val="decimal"/>
      <w:lvlText w:val="%4."/>
      <w:lvlJc w:val="left"/>
      <w:pPr>
        <w:ind w:left="2175" w:hanging="360"/>
      </w:pPr>
    </w:lvl>
    <w:lvl w:ilvl="4" w:tplc="08090019">
      <w:start w:val="1"/>
      <w:numFmt w:val="lowerLetter"/>
      <w:lvlText w:val="%5."/>
      <w:lvlJc w:val="left"/>
      <w:pPr>
        <w:ind w:left="2895" w:hanging="360"/>
      </w:pPr>
    </w:lvl>
    <w:lvl w:ilvl="5" w:tplc="0809001B">
      <w:start w:val="1"/>
      <w:numFmt w:val="lowerRoman"/>
      <w:lvlText w:val="%6."/>
      <w:lvlJc w:val="right"/>
      <w:pPr>
        <w:ind w:left="3615" w:hanging="180"/>
      </w:pPr>
    </w:lvl>
    <w:lvl w:ilvl="6" w:tplc="0809000F">
      <w:start w:val="1"/>
      <w:numFmt w:val="decimal"/>
      <w:lvlText w:val="%7."/>
      <w:lvlJc w:val="left"/>
      <w:pPr>
        <w:ind w:left="4335" w:hanging="360"/>
      </w:pPr>
    </w:lvl>
    <w:lvl w:ilvl="7" w:tplc="08090019">
      <w:start w:val="1"/>
      <w:numFmt w:val="lowerLetter"/>
      <w:lvlText w:val="%8."/>
      <w:lvlJc w:val="left"/>
      <w:pPr>
        <w:ind w:left="5055" w:hanging="360"/>
      </w:pPr>
    </w:lvl>
    <w:lvl w:ilvl="8" w:tplc="0809001B">
      <w:start w:val="1"/>
      <w:numFmt w:val="lowerRoman"/>
      <w:lvlText w:val="%9."/>
      <w:lvlJc w:val="right"/>
      <w:pPr>
        <w:ind w:left="5775" w:hanging="180"/>
      </w:pPr>
    </w:lvl>
  </w:abstractNum>
  <w:abstractNum w:abstractNumId="9" w15:restartNumberingAfterBreak="0">
    <w:nsid w:val="1CF51F7A"/>
    <w:multiLevelType w:val="hybridMultilevel"/>
    <w:tmpl w:val="5A189C92"/>
    <w:lvl w:ilvl="0" w:tplc="6760295C">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5DF195F"/>
    <w:multiLevelType w:val="hybridMultilevel"/>
    <w:tmpl w:val="14CE9A6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79C53A6"/>
    <w:multiLevelType w:val="hybridMultilevel"/>
    <w:tmpl w:val="A146726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2" w15:restartNumberingAfterBreak="0">
    <w:nsid w:val="3344652D"/>
    <w:multiLevelType w:val="hybridMultilevel"/>
    <w:tmpl w:val="991EB4C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35872B8"/>
    <w:multiLevelType w:val="hybridMultilevel"/>
    <w:tmpl w:val="4B6CFEAA"/>
    <w:lvl w:ilvl="0" w:tplc="2A94EE8A">
      <w:start w:val="1"/>
      <w:numFmt w:val="decimal"/>
      <w:lvlText w:val="%1."/>
      <w:lvlJc w:val="left"/>
      <w:pPr>
        <w:ind w:left="720" w:hanging="360"/>
      </w:pPr>
      <w:rPr>
        <w:rFonts w:ascii="Calibri" w:hAnsi="Calibri"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EF0DB9"/>
    <w:multiLevelType w:val="hybridMultilevel"/>
    <w:tmpl w:val="2C8A0D4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5" w15:restartNumberingAfterBreak="0">
    <w:nsid w:val="402A3E44"/>
    <w:multiLevelType w:val="hybridMultilevel"/>
    <w:tmpl w:val="0240AB76"/>
    <w:lvl w:ilvl="0" w:tplc="4280BB3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8D79FE"/>
    <w:multiLevelType w:val="hybridMultilevel"/>
    <w:tmpl w:val="E56E53E8"/>
    <w:lvl w:ilvl="0" w:tplc="0632171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57A176A3"/>
    <w:multiLevelType w:val="multilevel"/>
    <w:tmpl w:val="14CE9A6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7DB4305"/>
    <w:multiLevelType w:val="multilevel"/>
    <w:tmpl w:val="CEA40CA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BE653A"/>
    <w:multiLevelType w:val="hybridMultilevel"/>
    <w:tmpl w:val="488EFE5A"/>
    <w:lvl w:ilvl="0" w:tplc="C444F950">
      <w:start w:val="1"/>
      <w:numFmt w:val="lowerLetter"/>
      <w:lvlText w:val="(%1)"/>
      <w:lvlJc w:val="left"/>
      <w:pPr>
        <w:ind w:left="360" w:hanging="360"/>
      </w:pPr>
      <w:rPr>
        <w:rFonts w:hint="default"/>
      </w:rPr>
    </w:lvl>
    <w:lvl w:ilvl="1" w:tplc="0C090001">
      <w:start w:val="1"/>
      <w:numFmt w:val="bullet"/>
      <w:lvlText w:val=""/>
      <w:lvlJc w:val="left"/>
      <w:pPr>
        <w:ind w:left="735" w:hanging="360"/>
      </w:pPr>
      <w:rPr>
        <w:rFonts w:ascii="Symbol" w:hAnsi="Symbol" w:hint="default"/>
      </w:rPr>
    </w:lvl>
    <w:lvl w:ilvl="2" w:tplc="0809001B">
      <w:start w:val="1"/>
      <w:numFmt w:val="lowerRoman"/>
      <w:lvlText w:val="%3."/>
      <w:lvlJc w:val="right"/>
      <w:pPr>
        <w:ind w:left="1455" w:hanging="180"/>
      </w:pPr>
    </w:lvl>
    <w:lvl w:ilvl="3" w:tplc="0809000F">
      <w:start w:val="1"/>
      <w:numFmt w:val="decimal"/>
      <w:lvlText w:val="%4."/>
      <w:lvlJc w:val="left"/>
      <w:pPr>
        <w:ind w:left="2175" w:hanging="360"/>
      </w:pPr>
    </w:lvl>
    <w:lvl w:ilvl="4" w:tplc="08090019">
      <w:start w:val="1"/>
      <w:numFmt w:val="lowerLetter"/>
      <w:lvlText w:val="%5."/>
      <w:lvlJc w:val="left"/>
      <w:pPr>
        <w:ind w:left="2895" w:hanging="360"/>
      </w:pPr>
    </w:lvl>
    <w:lvl w:ilvl="5" w:tplc="0809001B">
      <w:start w:val="1"/>
      <w:numFmt w:val="lowerRoman"/>
      <w:lvlText w:val="%6."/>
      <w:lvlJc w:val="right"/>
      <w:pPr>
        <w:ind w:left="3615" w:hanging="180"/>
      </w:pPr>
    </w:lvl>
    <w:lvl w:ilvl="6" w:tplc="0809000F">
      <w:start w:val="1"/>
      <w:numFmt w:val="decimal"/>
      <w:lvlText w:val="%7."/>
      <w:lvlJc w:val="left"/>
      <w:pPr>
        <w:ind w:left="4335" w:hanging="360"/>
      </w:pPr>
    </w:lvl>
    <w:lvl w:ilvl="7" w:tplc="08090019">
      <w:start w:val="1"/>
      <w:numFmt w:val="lowerLetter"/>
      <w:lvlText w:val="%8."/>
      <w:lvlJc w:val="left"/>
      <w:pPr>
        <w:ind w:left="5055" w:hanging="360"/>
      </w:pPr>
    </w:lvl>
    <w:lvl w:ilvl="8" w:tplc="0809001B">
      <w:start w:val="1"/>
      <w:numFmt w:val="lowerRoman"/>
      <w:lvlText w:val="%9."/>
      <w:lvlJc w:val="right"/>
      <w:pPr>
        <w:ind w:left="5775" w:hanging="180"/>
      </w:pPr>
    </w:lvl>
  </w:abstractNum>
  <w:abstractNum w:abstractNumId="20" w15:restartNumberingAfterBreak="0">
    <w:nsid w:val="6A21484C"/>
    <w:multiLevelType w:val="hybridMultilevel"/>
    <w:tmpl w:val="74FC5E3C"/>
    <w:lvl w:ilvl="0" w:tplc="04090017">
      <w:start w:val="1"/>
      <w:numFmt w:val="lowerLetter"/>
      <w:lvlText w:val="%1)"/>
      <w:lvlJc w:val="left"/>
      <w:pPr>
        <w:tabs>
          <w:tab w:val="num" w:pos="720"/>
        </w:tabs>
        <w:ind w:left="720" w:hanging="360"/>
      </w:pPr>
      <w:rPr>
        <w:rFonts w:hint="default"/>
      </w:rPr>
    </w:lvl>
    <w:lvl w:ilvl="1" w:tplc="A458777C">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20"/>
  </w:num>
  <w:num w:numId="3">
    <w:abstractNumId w:val="12"/>
  </w:num>
  <w:num w:numId="4">
    <w:abstractNumId w:val="6"/>
  </w:num>
  <w:num w:numId="5">
    <w:abstractNumId w:val="10"/>
  </w:num>
  <w:num w:numId="6">
    <w:abstractNumId w:val="17"/>
  </w:num>
  <w:num w:numId="7">
    <w:abstractNumId w:val="4"/>
  </w:num>
  <w:num w:numId="8">
    <w:abstractNumId w:val="15"/>
  </w:num>
  <w:num w:numId="9">
    <w:abstractNumId w:val="3"/>
  </w:num>
  <w:num w:numId="10">
    <w:abstractNumId w:val="7"/>
  </w:num>
  <w:num w:numId="11">
    <w:abstractNumId w:val="16"/>
  </w:num>
  <w:num w:numId="12">
    <w:abstractNumId w:val="9"/>
  </w:num>
  <w:num w:numId="13">
    <w:abstractNumId w:val="9"/>
  </w:num>
  <w:num w:numId="14">
    <w:abstractNumId w:val="1"/>
  </w:num>
  <w:num w:numId="15">
    <w:abstractNumId w:val="8"/>
  </w:num>
  <w:num w:numId="16">
    <w:abstractNumId w:val="18"/>
  </w:num>
  <w:num w:numId="17">
    <w:abstractNumId w:val="19"/>
  </w:num>
  <w:num w:numId="18">
    <w:abstractNumId w:val="2"/>
  </w:num>
  <w:num w:numId="19">
    <w:abstractNumId w:val="13"/>
  </w:num>
  <w:num w:numId="20">
    <w:abstractNumId w:val="14"/>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64"/>
    <w:rsid w:val="00016560"/>
    <w:rsid w:val="000242FA"/>
    <w:rsid w:val="00025D13"/>
    <w:rsid w:val="0002720F"/>
    <w:rsid w:val="000335EB"/>
    <w:rsid w:val="00034D74"/>
    <w:rsid w:val="00050BD2"/>
    <w:rsid w:val="00072ADE"/>
    <w:rsid w:val="000733A5"/>
    <w:rsid w:val="00076757"/>
    <w:rsid w:val="00076DE6"/>
    <w:rsid w:val="000841E8"/>
    <w:rsid w:val="000A7C37"/>
    <w:rsid w:val="000B5992"/>
    <w:rsid w:val="000B5DD4"/>
    <w:rsid w:val="000B774D"/>
    <w:rsid w:val="000C099C"/>
    <w:rsid w:val="000C69D1"/>
    <w:rsid w:val="000E7316"/>
    <w:rsid w:val="000F1009"/>
    <w:rsid w:val="000F726A"/>
    <w:rsid w:val="00100A42"/>
    <w:rsid w:val="0012639B"/>
    <w:rsid w:val="0012736E"/>
    <w:rsid w:val="00131B93"/>
    <w:rsid w:val="00136BFD"/>
    <w:rsid w:val="001468BD"/>
    <w:rsid w:val="001476EF"/>
    <w:rsid w:val="001560E9"/>
    <w:rsid w:val="00162823"/>
    <w:rsid w:val="001714E6"/>
    <w:rsid w:val="00176F43"/>
    <w:rsid w:val="001A5921"/>
    <w:rsid w:val="001A71EF"/>
    <w:rsid w:val="001C017A"/>
    <w:rsid w:val="001C419B"/>
    <w:rsid w:val="001E05FB"/>
    <w:rsid w:val="001E188B"/>
    <w:rsid w:val="001E6628"/>
    <w:rsid w:val="001F7E04"/>
    <w:rsid w:val="00211B7A"/>
    <w:rsid w:val="00220F6D"/>
    <w:rsid w:val="002252E8"/>
    <w:rsid w:val="00230A02"/>
    <w:rsid w:val="002312D0"/>
    <w:rsid w:val="00231375"/>
    <w:rsid w:val="002716F4"/>
    <w:rsid w:val="00275060"/>
    <w:rsid w:val="00277434"/>
    <w:rsid w:val="00283B02"/>
    <w:rsid w:val="002B03BF"/>
    <w:rsid w:val="002C1E3B"/>
    <w:rsid w:val="002C6846"/>
    <w:rsid w:val="002D6544"/>
    <w:rsid w:val="002E4305"/>
    <w:rsid w:val="002F0089"/>
    <w:rsid w:val="003066AF"/>
    <w:rsid w:val="00331A45"/>
    <w:rsid w:val="00347294"/>
    <w:rsid w:val="00357A49"/>
    <w:rsid w:val="00383AA5"/>
    <w:rsid w:val="003906A2"/>
    <w:rsid w:val="003B0FCB"/>
    <w:rsid w:val="003B2480"/>
    <w:rsid w:val="003C25C9"/>
    <w:rsid w:val="003C63A8"/>
    <w:rsid w:val="003F45DA"/>
    <w:rsid w:val="003F5A45"/>
    <w:rsid w:val="004155DF"/>
    <w:rsid w:val="00416E71"/>
    <w:rsid w:val="00422036"/>
    <w:rsid w:val="00422866"/>
    <w:rsid w:val="00434730"/>
    <w:rsid w:val="00446339"/>
    <w:rsid w:val="00452388"/>
    <w:rsid w:val="00456747"/>
    <w:rsid w:val="00456A54"/>
    <w:rsid w:val="004662CA"/>
    <w:rsid w:val="00471D82"/>
    <w:rsid w:val="0049567A"/>
    <w:rsid w:val="00497F12"/>
    <w:rsid w:val="004A362F"/>
    <w:rsid w:val="004C2931"/>
    <w:rsid w:val="004C4DC8"/>
    <w:rsid w:val="004C514E"/>
    <w:rsid w:val="004E6BEA"/>
    <w:rsid w:val="004F078B"/>
    <w:rsid w:val="004F0CB9"/>
    <w:rsid w:val="005022A0"/>
    <w:rsid w:val="005129E2"/>
    <w:rsid w:val="00512D6A"/>
    <w:rsid w:val="00513A65"/>
    <w:rsid w:val="005174D3"/>
    <w:rsid w:val="0052032D"/>
    <w:rsid w:val="0053066D"/>
    <w:rsid w:val="00534FFB"/>
    <w:rsid w:val="005364E2"/>
    <w:rsid w:val="0054249B"/>
    <w:rsid w:val="00550F6E"/>
    <w:rsid w:val="005536B1"/>
    <w:rsid w:val="00556FDA"/>
    <w:rsid w:val="00596A21"/>
    <w:rsid w:val="00596BDC"/>
    <w:rsid w:val="005A01EB"/>
    <w:rsid w:val="005A07F2"/>
    <w:rsid w:val="005A121C"/>
    <w:rsid w:val="005A2C73"/>
    <w:rsid w:val="005B26B9"/>
    <w:rsid w:val="005C1284"/>
    <w:rsid w:val="005C49F4"/>
    <w:rsid w:val="005C5250"/>
    <w:rsid w:val="005D7A07"/>
    <w:rsid w:val="005F2CA2"/>
    <w:rsid w:val="00601F7A"/>
    <w:rsid w:val="00614103"/>
    <w:rsid w:val="00620949"/>
    <w:rsid w:val="006331C4"/>
    <w:rsid w:val="006437FA"/>
    <w:rsid w:val="006451F5"/>
    <w:rsid w:val="00653508"/>
    <w:rsid w:val="00654DEB"/>
    <w:rsid w:val="006555BF"/>
    <w:rsid w:val="00656E90"/>
    <w:rsid w:val="00666A8D"/>
    <w:rsid w:val="006910D8"/>
    <w:rsid w:val="0069519C"/>
    <w:rsid w:val="006A717B"/>
    <w:rsid w:val="006B485B"/>
    <w:rsid w:val="006C0BA5"/>
    <w:rsid w:val="006C2FB1"/>
    <w:rsid w:val="006D0F90"/>
    <w:rsid w:val="006D3D4D"/>
    <w:rsid w:val="006E7A68"/>
    <w:rsid w:val="00733CE8"/>
    <w:rsid w:val="00743C5D"/>
    <w:rsid w:val="007653FA"/>
    <w:rsid w:val="00767D8B"/>
    <w:rsid w:val="00772517"/>
    <w:rsid w:val="007769EF"/>
    <w:rsid w:val="007818C5"/>
    <w:rsid w:val="00790CF5"/>
    <w:rsid w:val="007912D3"/>
    <w:rsid w:val="007A1AD8"/>
    <w:rsid w:val="007B646D"/>
    <w:rsid w:val="007C2C7F"/>
    <w:rsid w:val="007D55DA"/>
    <w:rsid w:val="007E08C8"/>
    <w:rsid w:val="007E12F9"/>
    <w:rsid w:val="007E69B9"/>
    <w:rsid w:val="007F1D7F"/>
    <w:rsid w:val="00802619"/>
    <w:rsid w:val="008211AE"/>
    <w:rsid w:val="008217E6"/>
    <w:rsid w:val="0082575F"/>
    <w:rsid w:val="008352B2"/>
    <w:rsid w:val="0085686A"/>
    <w:rsid w:val="00862B11"/>
    <w:rsid w:val="00866056"/>
    <w:rsid w:val="00871CE8"/>
    <w:rsid w:val="0087378C"/>
    <w:rsid w:val="00873A58"/>
    <w:rsid w:val="008879DD"/>
    <w:rsid w:val="00887B0C"/>
    <w:rsid w:val="008A38D9"/>
    <w:rsid w:val="008C1FB2"/>
    <w:rsid w:val="008E16C8"/>
    <w:rsid w:val="008E39F8"/>
    <w:rsid w:val="008F51DF"/>
    <w:rsid w:val="00910850"/>
    <w:rsid w:val="009219B3"/>
    <w:rsid w:val="00925630"/>
    <w:rsid w:val="00927BEF"/>
    <w:rsid w:val="00934741"/>
    <w:rsid w:val="00951756"/>
    <w:rsid w:val="00952915"/>
    <w:rsid w:val="00952D03"/>
    <w:rsid w:val="00954190"/>
    <w:rsid w:val="009609B5"/>
    <w:rsid w:val="00977973"/>
    <w:rsid w:val="00995B39"/>
    <w:rsid w:val="00996081"/>
    <w:rsid w:val="00997338"/>
    <w:rsid w:val="009A0C94"/>
    <w:rsid w:val="009A245A"/>
    <w:rsid w:val="009B23E0"/>
    <w:rsid w:val="009C6A70"/>
    <w:rsid w:val="009D29C7"/>
    <w:rsid w:val="009E1C79"/>
    <w:rsid w:val="009E4FC6"/>
    <w:rsid w:val="00A13026"/>
    <w:rsid w:val="00A311DD"/>
    <w:rsid w:val="00A33355"/>
    <w:rsid w:val="00A373E2"/>
    <w:rsid w:val="00A46820"/>
    <w:rsid w:val="00A52F74"/>
    <w:rsid w:val="00A546DD"/>
    <w:rsid w:val="00A55D73"/>
    <w:rsid w:val="00A56600"/>
    <w:rsid w:val="00A738CD"/>
    <w:rsid w:val="00A75A22"/>
    <w:rsid w:val="00A975C7"/>
    <w:rsid w:val="00AA32C6"/>
    <w:rsid w:val="00AB13DB"/>
    <w:rsid w:val="00AB1FB0"/>
    <w:rsid w:val="00AB6892"/>
    <w:rsid w:val="00AB6C84"/>
    <w:rsid w:val="00AF09C8"/>
    <w:rsid w:val="00B07E71"/>
    <w:rsid w:val="00B22AEC"/>
    <w:rsid w:val="00B236F6"/>
    <w:rsid w:val="00B2501C"/>
    <w:rsid w:val="00B46D64"/>
    <w:rsid w:val="00B6509C"/>
    <w:rsid w:val="00B766DF"/>
    <w:rsid w:val="00B7768B"/>
    <w:rsid w:val="00B8300A"/>
    <w:rsid w:val="00B92F09"/>
    <w:rsid w:val="00B9390A"/>
    <w:rsid w:val="00BA133B"/>
    <w:rsid w:val="00BA2B49"/>
    <w:rsid w:val="00BA7728"/>
    <w:rsid w:val="00BB17CE"/>
    <w:rsid w:val="00BB756C"/>
    <w:rsid w:val="00BC69A3"/>
    <w:rsid w:val="00BD6DF6"/>
    <w:rsid w:val="00BE4801"/>
    <w:rsid w:val="00C00176"/>
    <w:rsid w:val="00C00C5B"/>
    <w:rsid w:val="00C066F2"/>
    <w:rsid w:val="00C06C11"/>
    <w:rsid w:val="00C30E71"/>
    <w:rsid w:val="00C41517"/>
    <w:rsid w:val="00C50206"/>
    <w:rsid w:val="00C52517"/>
    <w:rsid w:val="00C605A2"/>
    <w:rsid w:val="00C607F4"/>
    <w:rsid w:val="00C8619A"/>
    <w:rsid w:val="00C876DE"/>
    <w:rsid w:val="00C910AA"/>
    <w:rsid w:val="00C9186A"/>
    <w:rsid w:val="00C931A9"/>
    <w:rsid w:val="00C979C7"/>
    <w:rsid w:val="00CA0D42"/>
    <w:rsid w:val="00CA462A"/>
    <w:rsid w:val="00CB0435"/>
    <w:rsid w:val="00CC332F"/>
    <w:rsid w:val="00CD2007"/>
    <w:rsid w:val="00CD39D2"/>
    <w:rsid w:val="00CD4A22"/>
    <w:rsid w:val="00CD6B41"/>
    <w:rsid w:val="00CE3EC1"/>
    <w:rsid w:val="00CE4C06"/>
    <w:rsid w:val="00D0066E"/>
    <w:rsid w:val="00D04A8E"/>
    <w:rsid w:val="00D10A7F"/>
    <w:rsid w:val="00D10C50"/>
    <w:rsid w:val="00D24F01"/>
    <w:rsid w:val="00D41D6F"/>
    <w:rsid w:val="00D53C09"/>
    <w:rsid w:val="00D77152"/>
    <w:rsid w:val="00D829D1"/>
    <w:rsid w:val="00D86640"/>
    <w:rsid w:val="00D96E4B"/>
    <w:rsid w:val="00DA0FB8"/>
    <w:rsid w:val="00DA30B5"/>
    <w:rsid w:val="00DB7F4E"/>
    <w:rsid w:val="00DC0369"/>
    <w:rsid w:val="00DC5167"/>
    <w:rsid w:val="00DD27A2"/>
    <w:rsid w:val="00DE1031"/>
    <w:rsid w:val="00DE45AB"/>
    <w:rsid w:val="00DE4AD1"/>
    <w:rsid w:val="00DE5403"/>
    <w:rsid w:val="00DE7214"/>
    <w:rsid w:val="00DF0B6F"/>
    <w:rsid w:val="00DF0F92"/>
    <w:rsid w:val="00E003B6"/>
    <w:rsid w:val="00E02C26"/>
    <w:rsid w:val="00E15D40"/>
    <w:rsid w:val="00E27839"/>
    <w:rsid w:val="00E333ED"/>
    <w:rsid w:val="00E33A29"/>
    <w:rsid w:val="00E345AB"/>
    <w:rsid w:val="00E349BA"/>
    <w:rsid w:val="00E40645"/>
    <w:rsid w:val="00E77679"/>
    <w:rsid w:val="00E91B75"/>
    <w:rsid w:val="00EA5D29"/>
    <w:rsid w:val="00EC456F"/>
    <w:rsid w:val="00EC626D"/>
    <w:rsid w:val="00ED348A"/>
    <w:rsid w:val="00EE486A"/>
    <w:rsid w:val="00EF2DDA"/>
    <w:rsid w:val="00EF7032"/>
    <w:rsid w:val="00F01201"/>
    <w:rsid w:val="00F02DC3"/>
    <w:rsid w:val="00F144C9"/>
    <w:rsid w:val="00F5529D"/>
    <w:rsid w:val="00F61C9F"/>
    <w:rsid w:val="00F6394D"/>
    <w:rsid w:val="00F83FF9"/>
    <w:rsid w:val="00F85E0E"/>
    <w:rsid w:val="00FA0141"/>
    <w:rsid w:val="00FA4206"/>
    <w:rsid w:val="00FA5117"/>
    <w:rsid w:val="00FC0770"/>
    <w:rsid w:val="00FC11F3"/>
    <w:rsid w:val="00FD0E24"/>
    <w:rsid w:val="00FD1167"/>
    <w:rsid w:val="00FE42AE"/>
    <w:rsid w:val="00FE46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33C6BC96-75DE-40E9-84DD-0136C96D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D64"/>
    <w:rPr>
      <w:sz w:val="24"/>
      <w:szCs w:val="24"/>
      <w:lang w:val="en-GB" w:eastAsia="en-US"/>
    </w:rPr>
  </w:style>
  <w:style w:type="paragraph" w:styleId="Heading1">
    <w:name w:val="heading 1"/>
    <w:basedOn w:val="Normal"/>
    <w:next w:val="Normal"/>
    <w:qFormat/>
    <w:rsid w:val="00B46D64"/>
    <w:pPr>
      <w:keepNext/>
      <w:jc w:val="center"/>
      <w:outlineLvl w:val="0"/>
    </w:pPr>
    <w:rPr>
      <w:sz w:val="20"/>
      <w:u w:val="single"/>
    </w:rPr>
  </w:style>
  <w:style w:type="paragraph" w:styleId="Heading2">
    <w:name w:val="heading 2"/>
    <w:basedOn w:val="Normal"/>
    <w:next w:val="Normal"/>
    <w:qFormat/>
    <w:rsid w:val="00B46D64"/>
    <w:pPr>
      <w:keepNext/>
      <w:jc w:val="center"/>
      <w:outlineLvl w:val="1"/>
    </w:pPr>
    <w:rPr>
      <w:b/>
      <w:bCs/>
      <w:sz w:val="28"/>
    </w:rPr>
  </w:style>
  <w:style w:type="paragraph" w:styleId="Heading3">
    <w:name w:val="heading 3"/>
    <w:basedOn w:val="Normal"/>
    <w:next w:val="Normal"/>
    <w:qFormat/>
    <w:rsid w:val="00B46D64"/>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352B2"/>
    <w:rPr>
      <w:rFonts w:ascii="Tahoma" w:hAnsi="Tahoma" w:cs="Tahoma"/>
      <w:sz w:val="16"/>
      <w:szCs w:val="16"/>
    </w:rPr>
  </w:style>
  <w:style w:type="table" w:styleId="TableGrid">
    <w:name w:val="Table Grid"/>
    <w:basedOn w:val="TableNormal"/>
    <w:rsid w:val="00550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D0E24"/>
    <w:pPr>
      <w:tabs>
        <w:tab w:val="center" w:pos="4153"/>
        <w:tab w:val="right" w:pos="8306"/>
      </w:tabs>
    </w:pPr>
  </w:style>
  <w:style w:type="paragraph" w:styleId="Footer">
    <w:name w:val="footer"/>
    <w:basedOn w:val="Normal"/>
    <w:rsid w:val="00FD0E24"/>
    <w:pPr>
      <w:tabs>
        <w:tab w:val="center" w:pos="4153"/>
        <w:tab w:val="right" w:pos="8306"/>
      </w:tabs>
    </w:pPr>
  </w:style>
  <w:style w:type="character" w:customStyle="1" w:styleId="hps">
    <w:name w:val="hps"/>
    <w:basedOn w:val="DefaultParagraphFont"/>
    <w:rsid w:val="00A33355"/>
  </w:style>
  <w:style w:type="character" w:customStyle="1" w:styleId="longtext">
    <w:name w:val="long_text"/>
    <w:basedOn w:val="DefaultParagraphFont"/>
    <w:rsid w:val="00A33355"/>
  </w:style>
  <w:style w:type="paragraph" w:styleId="ListParagraph">
    <w:name w:val="List Paragraph"/>
    <w:basedOn w:val="Normal"/>
    <w:uiPriority w:val="34"/>
    <w:qFormat/>
    <w:rsid w:val="00C00C5B"/>
    <w:pPr>
      <w:ind w:left="720"/>
    </w:pPr>
  </w:style>
  <w:style w:type="character" w:styleId="CommentReference">
    <w:name w:val="annotation reference"/>
    <w:rsid w:val="00331A45"/>
    <w:rPr>
      <w:sz w:val="16"/>
      <w:szCs w:val="16"/>
    </w:rPr>
  </w:style>
  <w:style w:type="paragraph" w:styleId="CommentText">
    <w:name w:val="annotation text"/>
    <w:basedOn w:val="Normal"/>
    <w:link w:val="CommentTextChar"/>
    <w:rsid w:val="00331A45"/>
    <w:rPr>
      <w:sz w:val="20"/>
      <w:szCs w:val="20"/>
    </w:rPr>
  </w:style>
  <w:style w:type="character" w:customStyle="1" w:styleId="CommentTextChar">
    <w:name w:val="Comment Text Char"/>
    <w:link w:val="CommentText"/>
    <w:rsid w:val="00331A45"/>
    <w:rPr>
      <w:lang w:eastAsia="en-US"/>
    </w:rPr>
  </w:style>
  <w:style w:type="paragraph" w:styleId="CommentSubject">
    <w:name w:val="annotation subject"/>
    <w:basedOn w:val="CommentText"/>
    <w:next w:val="CommentText"/>
    <w:link w:val="CommentSubjectChar"/>
    <w:rsid w:val="00331A45"/>
    <w:rPr>
      <w:b/>
      <w:bCs/>
    </w:rPr>
  </w:style>
  <w:style w:type="character" w:customStyle="1" w:styleId="CommentSubjectChar">
    <w:name w:val="Comment Subject Char"/>
    <w:link w:val="CommentSubject"/>
    <w:rsid w:val="00331A45"/>
    <w:rPr>
      <w:b/>
      <w:bCs/>
      <w:lang w:eastAsia="en-US"/>
    </w:rPr>
  </w:style>
  <w:style w:type="character" w:styleId="Hyperlink">
    <w:name w:val="Hyperlink"/>
    <w:rsid w:val="0012736E"/>
    <w:rPr>
      <w:color w:val="0563C1"/>
      <w:u w:val="single"/>
    </w:rPr>
  </w:style>
  <w:style w:type="character" w:customStyle="1" w:styleId="Calibri12">
    <w:name w:val="Calibri 12"/>
    <w:uiPriority w:val="1"/>
    <w:qFormat/>
    <w:rsid w:val="00512D6A"/>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45455">
      <w:bodyDiv w:val="1"/>
      <w:marLeft w:val="0"/>
      <w:marRight w:val="0"/>
      <w:marTop w:val="0"/>
      <w:marBottom w:val="0"/>
      <w:divBdr>
        <w:top w:val="none" w:sz="0" w:space="0" w:color="auto"/>
        <w:left w:val="none" w:sz="0" w:space="0" w:color="auto"/>
        <w:bottom w:val="none" w:sz="0" w:space="0" w:color="auto"/>
        <w:right w:val="none" w:sz="0" w:space="0" w:color="auto"/>
      </w:divBdr>
    </w:div>
    <w:div w:id="1519808186">
      <w:bodyDiv w:val="1"/>
      <w:marLeft w:val="0"/>
      <w:marRight w:val="0"/>
      <w:marTop w:val="0"/>
      <w:marBottom w:val="0"/>
      <w:divBdr>
        <w:top w:val="none" w:sz="0" w:space="0" w:color="auto"/>
        <w:left w:val="none" w:sz="0" w:space="0" w:color="auto"/>
        <w:bottom w:val="none" w:sz="0" w:space="0" w:color="auto"/>
        <w:right w:val="none" w:sz="0" w:space="0" w:color="auto"/>
      </w:divBdr>
    </w:div>
    <w:div w:id="1686711666">
      <w:bodyDiv w:val="1"/>
      <w:marLeft w:val="0"/>
      <w:marRight w:val="0"/>
      <w:marTop w:val="0"/>
      <w:marBottom w:val="0"/>
      <w:divBdr>
        <w:top w:val="none" w:sz="0" w:space="0" w:color="auto"/>
        <w:left w:val="none" w:sz="0" w:space="0" w:color="auto"/>
        <w:bottom w:val="none" w:sz="0" w:space="0" w:color="auto"/>
        <w:right w:val="none" w:sz="0" w:space="0" w:color="auto"/>
      </w:divBdr>
    </w:div>
    <w:div w:id="1718970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arl.rodrigues@space.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craig.harrison@act.gov.au"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662;#MoU|3332a2e6-91f1-4012-9a68-48d1db0499ed;#361;#2019|7e451fe0-4dc6-437a-a849-bab7965a9aee;#485;#Engagement|70267ed8-6bd2-4b96-bc60-cce33581fb54;#702;#ACT|a9acd46c-4b1e-490e-a266-4622b68e9ce2;#276;#Memorandum of Understanding|79dabc2b-6eb2-4573-8066-ff1367badb5a;#1;#For Official Use Only|11f6fb0b-52ce-4109-8f7f-521b2a62f692]]></LongProp>
</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adb9bed2e36e4a93af574aeb444da63e xmlns="f7542fce-ffe0-493b-b9b7-89db4158a116">
      <Terms xmlns="http://schemas.microsoft.com/office/infopath/2007/PartnerControls">
        <TermInfo xmlns="http://schemas.microsoft.com/office/infopath/2007/PartnerControls">
          <TermName xmlns="http://schemas.microsoft.com/office/infopath/2007/PartnerControls">MoU</TermName>
          <TermId xmlns="http://schemas.microsoft.com/office/infopath/2007/PartnerControls">3332a2e6-91f1-4012-9a68-48d1db0499ed</TermId>
        </TermInfo>
        <TermInfo xmlns="http://schemas.microsoft.com/office/infopath/2007/PartnerControls">
          <TermName xmlns="http://schemas.microsoft.com/office/infopath/2007/PartnerControls">ACT</TermName>
          <TermId xmlns="http://schemas.microsoft.com/office/infopath/2007/PartnerControls">a9acd46c-4b1e-490e-a266-4622b68e9ce2</TermId>
        </TermInfo>
      </Terms>
    </adb9bed2e36e4a93af574aeb444da63e>
    <TaxCatchAll xmlns="f7542fce-ffe0-493b-b9b7-89db4158a116">
      <Value>662</Value>
      <Value>361</Value>
      <Value>485</Value>
      <Value>702</Value>
      <Value>276</Value>
      <Value>1</Value>
    </TaxCatchAll>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Memorandum of Understanding</TermName>
          <TermId xmlns="http://schemas.microsoft.com/office/infopath/2007/PartnerControls">79dabc2b-6eb2-4573-8066-ff1367badb5a</TermId>
        </TermInfo>
      </Terms>
    </pe2555c81638466f9eb614edb9ecde52>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Engagement</TermName>
          <TermId xmlns="http://schemas.microsoft.com/office/infopath/2007/PartnerControls">70267ed8-6bd2-4b96-bc60-cce33581fb54</TermId>
        </TermInfo>
      </Terms>
    </g7bcb40ba23249a78edca7d43a67c1c9>
    <Comments xmlns="http://schemas.microsoft.com/sharepoint/v3">Final MoU between ACT and Space Agency - ACT version</Comment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13" ma:contentTypeDescription="Create a new document." ma:contentTypeScope="" ma:versionID="c7cc1e0733628f198f80ca0810a4b269">
  <xsd:schema xmlns:xsd="http://www.w3.org/2001/XMLSchema" xmlns:xs="http://www.w3.org/2001/XMLSchema" xmlns:p="http://schemas.microsoft.com/office/2006/metadata/properties" xmlns:ns1="http://schemas.microsoft.com/sharepoint/v3" xmlns:ns2="f7542fce-ffe0-493b-b9b7-89db4158a116" xmlns:ns3="ac34f7bf-66cf-47fb-b466-1c3368e01067" targetNamespace="http://schemas.microsoft.com/office/2006/metadata/properties" ma:root="true" ma:fieldsID="7fabeaa00f23bb9f3ff35a8d761673e6" ns1:_="" ns2:_="" ns3:_="">
    <xsd:import namespace="http://schemas.microsoft.com/sharepoint/v3"/>
    <xsd:import namespace="f7542fce-ffe0-493b-b9b7-89db4158a116"/>
    <xsd:import namespace="ac34f7bf-66cf-47fb-b466-1c3368e01067"/>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4521992-eb13-4855-b094-1cadbc35145f}" ma:internalName="TaxCatchAll" ma:showField="CatchAllData" ma:web="ac34f7bf-66cf-47fb-b466-1c3368e010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d1ef555-4d35-4e3e-804e-f6d44d5c563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4f7bf-66cf-47fb-b466-1c3368e01067"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55A2B-B0FC-4DB3-9AC6-2745000AA0D6}">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0DBFF721-3726-421A-8638-6A482654CB1D}">
  <ds:schemaRefs>
    <ds:schemaRef ds:uri="http://schemas.microsoft.com/sharepoint/events"/>
  </ds:schemaRefs>
</ds:datastoreItem>
</file>

<file path=customXml/itemProps3.xml><?xml version="1.0" encoding="utf-8"?>
<ds:datastoreItem xmlns:ds="http://schemas.openxmlformats.org/officeDocument/2006/customXml" ds:itemID="{EF9C0F6C-2015-4491-8017-9FDE0CBDD5F7}">
  <ds:schemaRefs>
    <ds:schemaRef ds:uri="http://schemas.microsoft.com/sharepoint/v3/contenttype/forms"/>
  </ds:schemaRefs>
</ds:datastoreItem>
</file>

<file path=customXml/itemProps4.xml><?xml version="1.0" encoding="utf-8"?>
<ds:datastoreItem xmlns:ds="http://schemas.openxmlformats.org/officeDocument/2006/customXml" ds:itemID="{30C9DD45-9C2F-4CC3-BC1C-AAF5D5991BB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ac34f7bf-66cf-47fb-b466-1c3368e01067"/>
    <ds:schemaRef ds:uri="f7542fce-ffe0-493b-b9b7-89db4158a116"/>
    <ds:schemaRef ds:uri="http://schemas.microsoft.com/sharepoint/v3"/>
    <ds:schemaRef ds:uri="http://www.w3.org/XML/1998/namespace"/>
  </ds:schemaRefs>
</ds:datastoreItem>
</file>

<file path=customXml/itemProps5.xml><?xml version="1.0" encoding="utf-8"?>
<ds:datastoreItem xmlns:ds="http://schemas.openxmlformats.org/officeDocument/2006/customXml" ds:itemID="{85791AF3-2E84-40B9-9C8B-F1051F8F4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ac34f7bf-66cf-47fb-b466-1c3368e01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2CBA033-75D1-466A-B297-A3D543D2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1103</Words>
  <Characters>6943</Characters>
  <Application>Microsoft Office Word</Application>
  <DocSecurity>0</DocSecurity>
  <Lines>57</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MEMORANDUM OF UNDERSTANDING</vt:lpstr>
      <vt:lpstr>MEMORANDUM OF UNDERSTANDING</vt:lpstr>
    </vt:vector>
  </TitlesOfParts>
  <Company>DIUS</Company>
  <LinksUpToDate>false</LinksUpToDate>
  <CharactersWithSpaces>8030</CharactersWithSpaces>
  <SharedDoc>false</SharedDoc>
  <HLinks>
    <vt:vector size="12" baseType="variant">
      <vt:variant>
        <vt:i4>196665</vt:i4>
      </vt:variant>
      <vt:variant>
        <vt:i4>3</vt:i4>
      </vt:variant>
      <vt:variant>
        <vt:i4>0</vt:i4>
      </vt:variant>
      <vt:variant>
        <vt:i4>5</vt:i4>
      </vt:variant>
      <vt:variant>
        <vt:lpwstr>mailto:karl.rodrigues@space.gov.au</vt:lpwstr>
      </vt:variant>
      <vt:variant>
        <vt:lpwstr/>
      </vt:variant>
      <vt:variant>
        <vt:i4>2228244</vt:i4>
      </vt:variant>
      <vt:variant>
        <vt:i4>0</vt:i4>
      </vt:variant>
      <vt:variant>
        <vt:i4>0</vt:i4>
      </vt:variant>
      <vt:variant>
        <vt:i4>5</vt:i4>
      </vt:variant>
      <vt:variant>
        <vt:lpwstr>mailto:craig.harrison@act.gov.au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subject/>
  <dc:creator>gpritcha</dc:creator>
  <cp:keywords/>
  <cp:lastModifiedBy>Francis, Sophie</cp:lastModifiedBy>
  <cp:revision>4</cp:revision>
  <cp:lastPrinted>2019-04-05T05:11:00Z</cp:lastPrinted>
  <dcterms:created xsi:type="dcterms:W3CDTF">2019-04-05T04:09:00Z</dcterms:created>
  <dcterms:modified xsi:type="dcterms:W3CDTF">2019-04-05T05:11:00Z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73fa72d0-c030-4a2c-a939-df36d6154fb7</vt:lpwstr>
  </property>
  <property fmtid="{D5CDD505-2E9C-101B-9397-08002B2CF9AE}" pid="3" name="SEC">
    <vt:lpwstr>UNCLASSIFIED</vt:lpwstr>
  </property>
  <property fmtid="{D5CDD505-2E9C-101B-9397-08002B2CF9AE}" pid="4" name="DLM">
    <vt:lpwstr>No DLM</vt:lpwstr>
  </property>
  <property fmtid="{D5CDD505-2E9C-101B-9397-08002B2CF9AE}" pid="5" name="DocHub_SecurityClassification">
    <vt:lpwstr>1;#For Official Use Only|11f6fb0b-52ce-4109-8f7f-521b2a62f692</vt:lpwstr>
  </property>
  <property fmtid="{D5CDD505-2E9C-101B-9397-08002B2CF9AE}" pid="6" name="DocHub_Year">
    <vt:lpwstr>361;#2019|7e451fe0-4dc6-437a-a849-bab7965a9aee</vt:lpwstr>
  </property>
  <property fmtid="{D5CDD505-2E9C-101B-9397-08002B2CF9AE}" pid="7" name="DocHub_WorkActivity">
    <vt:lpwstr>485;#Engagement|70267ed8-6bd2-4b96-bc60-cce33581fb54</vt:lpwstr>
  </property>
  <property fmtid="{D5CDD505-2E9C-101B-9397-08002B2CF9AE}" pid="8" name="DocHub_DocumentType">
    <vt:lpwstr>276;#Memorandum of Understanding|79dabc2b-6eb2-4573-8066-ff1367badb5a</vt:lpwstr>
  </property>
  <property fmtid="{D5CDD505-2E9C-101B-9397-08002B2CF9AE}" pid="9" name="DocHub_Keywords">
    <vt:lpwstr>662;#MoU|3332a2e6-91f1-4012-9a68-48d1db0499ed;#702;#ACT|a9acd46c-4b1e-490e-a266-4622b68e9ce2</vt:lpwstr>
  </property>
  <property fmtid="{D5CDD505-2E9C-101B-9397-08002B2CF9AE}" pid="10" name="p899283e0746469abb5630c918592e9a">
    <vt:lpwstr/>
  </property>
  <property fmtid="{D5CDD505-2E9C-101B-9397-08002B2CF9AE}" pid="11" name="DocHub_IndustryDevelopmentCategory">
    <vt:lpwstr/>
  </property>
  <property fmtid="{D5CDD505-2E9C-101B-9397-08002B2CF9AE}" pid="12" name="ContentTypeId">
    <vt:lpwstr>0x010100340F68D7ACA63B4BB66C74AD8BD1F30E</vt:lpwstr>
  </property>
</Properties>
</file>