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77777777" w:rsidR="00970F53" w:rsidRPr="0062667D" w:rsidRDefault="00083132" w:rsidP="003F41C0">
      <w:pPr>
        <w:spacing w:before="0"/>
      </w:pPr>
      <w:r w:rsidRPr="0062667D">
        <w:rPr>
          <w:noProof/>
        </w:rPr>
        <w:drawing>
          <wp:inline distT="0" distB="0" distL="0" distR="0" wp14:anchorId="356A7EAA" wp14:editId="7B7C3574">
            <wp:extent cx="7559040" cy="2023745"/>
            <wp:effectExtent l="0" t="0" r="3810" b="0"/>
            <wp:docPr id="1" name="Picture" descr="Australian Space Agency logo"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59040" cy="2023745"/>
                    </a:xfrm>
                    <a:prstGeom prst="rect">
                      <a:avLst/>
                    </a:prstGeom>
                  </pic:spPr>
                </pic:pic>
              </a:graphicData>
            </a:graphic>
          </wp:inline>
        </w:drawing>
      </w:r>
    </w:p>
    <w:p w14:paraId="6A29AC7F" w14:textId="799869EB" w:rsidR="003D46B8" w:rsidRPr="00C22820" w:rsidRDefault="00083132" w:rsidP="00C22820">
      <w:pPr>
        <w:pStyle w:val="Heading1"/>
      </w:pPr>
      <w:r w:rsidRPr="00774ACB">
        <w:t xml:space="preserve">Joint </w:t>
      </w:r>
      <w:r w:rsidRPr="00012496">
        <w:t>Statement</w:t>
      </w:r>
      <w:r w:rsidRPr="00774ACB">
        <w:t xml:space="preserve"> of </w:t>
      </w:r>
      <w:r w:rsidRPr="002A4931">
        <w:t>Strategic</w:t>
      </w:r>
      <w:r w:rsidRPr="00774ACB">
        <w:t xml:space="preserve"> Intent and</w:t>
      </w:r>
      <w:r w:rsidR="002A4931">
        <w:br/>
      </w:r>
      <w:r w:rsidRPr="00774ACB">
        <w:t>Cooperation</w:t>
      </w:r>
      <w:r w:rsidR="00C22820">
        <w:br/>
      </w:r>
      <w:r w:rsidR="000860BB">
        <w:rPr>
          <w:b w:val="0"/>
          <w:spacing w:val="-3"/>
          <w:sz w:val="32"/>
        </w:rPr>
        <w:t>between</w:t>
      </w:r>
      <w:r w:rsidR="00C22820">
        <w:br/>
      </w:r>
      <w:r w:rsidRPr="00774ACB">
        <w:t>Australian Space Agency</w:t>
      </w:r>
      <w:r w:rsidR="00C22820">
        <w:br/>
      </w:r>
      <w:r w:rsidR="000860BB">
        <w:rPr>
          <w:b w:val="0"/>
          <w:spacing w:val="-10"/>
          <w:sz w:val="32"/>
        </w:rPr>
        <w:t>a</w:t>
      </w:r>
      <w:r w:rsidRPr="003F41C0">
        <w:rPr>
          <w:b w:val="0"/>
          <w:spacing w:val="-10"/>
          <w:sz w:val="32"/>
        </w:rPr>
        <w:t>nd</w:t>
      </w:r>
      <w:r w:rsidR="00C22820">
        <w:br/>
      </w:r>
      <w:r w:rsidR="001371FD" w:rsidRPr="00DC7574">
        <w:rPr>
          <w:color w:val="2F5496" w:themeColor="accent5" w:themeShade="BF"/>
        </w:rPr>
        <w:t>EOS Space Systems</w:t>
      </w:r>
      <w:r w:rsidR="001371FD" w:rsidRPr="005138B9">
        <w:rPr>
          <w:color w:val="2F5496" w:themeColor="accent5" w:themeShade="BF"/>
        </w:rPr>
        <w:t xml:space="preserve"> </w:t>
      </w:r>
    </w:p>
    <w:p w14:paraId="1390C106" w14:textId="77777777" w:rsidR="001C6CF7" w:rsidRPr="001C6CF7" w:rsidRDefault="001C6CF7" w:rsidP="001C6CF7">
      <w:pPr>
        <w:rPr>
          <w:rFonts w:eastAsia="Calibri"/>
        </w:rPr>
        <w:sectPr w:rsidR="001C6CF7" w:rsidRPr="001C6CF7">
          <w:pgSz w:w="11904" w:h="16843"/>
          <w:pgMar w:top="0" w:right="0" w:bottom="287" w:left="0" w:header="720" w:footer="720" w:gutter="0"/>
          <w:cols w:space="720"/>
        </w:sectPr>
      </w:pPr>
    </w:p>
    <w:p w14:paraId="5BCB7D86" w14:textId="77777777" w:rsidR="00970F53" w:rsidRPr="0062667D" w:rsidRDefault="00083132" w:rsidP="0077023F">
      <w:pPr>
        <w:spacing w:before="3600"/>
        <w:ind w:left="1009"/>
      </w:pPr>
      <w:r w:rsidRPr="0062667D">
        <w:rPr>
          <w:noProof/>
        </w:rPr>
        <w:drawing>
          <wp:inline distT="0" distB="0" distL="0" distR="0" wp14:anchorId="3997992B" wp14:editId="3349BE73">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6287770" cy="60960"/>
                    </a:xfrm>
                    <a:prstGeom prst="rect">
                      <a:avLst/>
                    </a:prstGeom>
                  </pic:spPr>
                </pic:pic>
              </a:graphicData>
            </a:graphic>
          </wp:inline>
        </w:drawing>
      </w:r>
    </w:p>
    <w:p w14:paraId="69A7846D" w14:textId="2384EAAF" w:rsidR="00970F53" w:rsidRPr="0062667D" w:rsidRDefault="00083132" w:rsidP="000860BB">
      <w:pPr>
        <w:tabs>
          <w:tab w:val="left" w:pos="9923"/>
        </w:tabs>
        <w:ind w:left="1009"/>
        <w:sectPr w:rsidR="00970F53" w:rsidRPr="0062667D">
          <w:type w:val="continuous"/>
          <w:pgSz w:w="11904" w:h="16843"/>
          <w:pgMar w:top="0" w:right="0" w:bottom="287" w:left="0" w:header="720" w:footer="720" w:gutter="0"/>
          <w:cols w:space="720"/>
        </w:sectPr>
      </w:pPr>
      <w:r w:rsidRPr="003F41C0">
        <w:rPr>
          <w:rFonts w:asciiTheme="minorHAnsi" w:eastAsia="Calibri" w:hAnsiTheme="minorHAnsi" w:cstheme="minorHAnsi"/>
          <w:b/>
          <w:color w:val="004876"/>
        </w:rPr>
        <w:t>Australian Space Agency</w:t>
      </w:r>
      <w:r w:rsidRPr="003F41C0">
        <w:rPr>
          <w:rFonts w:eastAsia="Calibri"/>
          <w:b/>
          <w:color w:val="004876"/>
        </w:rPr>
        <w:tab/>
      </w:r>
      <w:hyperlink r:id="rId12" w:history="1">
        <w:r w:rsidRPr="003F41C0">
          <w:rPr>
            <w:rStyle w:val="Hyperlink"/>
            <w:rFonts w:asciiTheme="minorHAnsi" w:eastAsia="Calibri" w:hAnsiTheme="minorHAnsi" w:cstheme="minorHAnsi"/>
            <w:b/>
          </w:rPr>
          <w:t>space.gov.au</w:t>
        </w:r>
      </w:hyperlink>
    </w:p>
    <w:p w14:paraId="52688A02" w14:textId="15E43024" w:rsidR="001C6CF7" w:rsidRDefault="001C6CF7" w:rsidP="004962C8">
      <w:pPr>
        <w:spacing w:before="0" w:line="240" w:lineRule="auto"/>
        <w:sectPr w:rsidR="001C6CF7">
          <w:pgSz w:w="11914" w:h="16848"/>
          <w:pgMar w:top="900" w:right="1388" w:bottom="1752" w:left="1326" w:header="720" w:footer="720" w:gutter="0"/>
          <w:cols w:space="720"/>
        </w:sectPr>
      </w:pPr>
    </w:p>
    <w:p w14:paraId="060FD9DD" w14:textId="1465660C" w:rsidR="005138B9" w:rsidRDefault="005138B9" w:rsidP="005138B9">
      <w:pPr>
        <w:spacing w:before="0"/>
        <w:jc w:val="right"/>
      </w:pPr>
      <w:r>
        <w:rPr>
          <w:noProof/>
        </w:rPr>
        <w:drawing>
          <wp:inline distT="0" distB="0" distL="0" distR="0" wp14:anchorId="5255665E" wp14:editId="1326E270">
            <wp:extent cx="2672080" cy="529374"/>
            <wp:effectExtent l="0" t="0" r="0" b="4445"/>
            <wp:docPr id="4" name="Picture 4"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2080" cy="529374"/>
                    </a:xfrm>
                    <a:prstGeom prst="rect">
                      <a:avLst/>
                    </a:prstGeom>
                  </pic:spPr>
                </pic:pic>
              </a:graphicData>
            </a:graphic>
          </wp:inline>
        </w:drawing>
      </w:r>
      <w:r>
        <w:br w:type="column"/>
      </w:r>
      <w:r w:rsidRPr="00DC7574">
        <w:rPr>
          <w:noProof/>
          <w:sz w:val="36"/>
        </w:rPr>
        <w:drawing>
          <wp:inline distT="0" distB="0" distL="0" distR="0" wp14:anchorId="385BF7CD" wp14:editId="3B3E40B9">
            <wp:extent cx="1498600" cy="561975"/>
            <wp:effectExtent l="0" t="0" r="6350" b="9525"/>
            <wp:docPr id="3" name="Picture 3" descr="EOS Space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S Space Systems.jpg"/>
                    <pic:cNvPicPr/>
                  </pic:nvPicPr>
                  <pic:blipFill>
                    <a:blip r:embed="rId14" cstate="print">
                      <a:extLst>
                        <a:ext uri="{BEBA8EAE-BF5A-486C-A8C5-ECC9F3942E4B}">
                          <a14:imgProps xmlns:a14="http://schemas.microsoft.com/office/drawing/2010/main">
                            <a14:imgLayer r:embed="rId15">
                              <a14:imgEffect>
                                <a14:brightnessContrast bright="2000"/>
                              </a14:imgEffect>
                            </a14:imgLayer>
                          </a14:imgProps>
                        </a:ext>
                        <a:ext uri="{28A0092B-C50C-407E-A947-70E740481C1C}">
                          <a14:useLocalDpi xmlns:a14="http://schemas.microsoft.com/office/drawing/2010/main" val="0"/>
                        </a:ext>
                      </a:extLst>
                    </a:blip>
                    <a:stretch>
                      <a:fillRect/>
                    </a:stretch>
                  </pic:blipFill>
                  <pic:spPr>
                    <a:xfrm>
                      <a:off x="0" y="0"/>
                      <a:ext cx="1498600" cy="561975"/>
                    </a:xfrm>
                    <a:prstGeom prst="rect">
                      <a:avLst/>
                    </a:prstGeom>
                  </pic:spPr>
                </pic:pic>
              </a:graphicData>
            </a:graphic>
          </wp:inline>
        </w:drawing>
      </w:r>
    </w:p>
    <w:p w14:paraId="394DD30E" w14:textId="77777777" w:rsidR="005138B9" w:rsidRDefault="005138B9" w:rsidP="005138B9">
      <w:pPr>
        <w:spacing w:before="0"/>
      </w:pPr>
    </w:p>
    <w:p w14:paraId="526A77AC" w14:textId="77777777" w:rsidR="005138B9" w:rsidRDefault="005138B9" w:rsidP="005138B9">
      <w:pPr>
        <w:spacing w:before="0"/>
        <w:sectPr w:rsidR="005138B9" w:rsidSect="005138B9">
          <w:type w:val="continuous"/>
          <w:pgSz w:w="11914" w:h="16848"/>
          <w:pgMar w:top="851" w:right="1389" w:bottom="851" w:left="1389" w:header="720" w:footer="720" w:gutter="0"/>
          <w:cols w:num="2" w:space="720"/>
        </w:sectPr>
      </w:pPr>
    </w:p>
    <w:p w14:paraId="036A18BA" w14:textId="74E1660C" w:rsidR="00970F53" w:rsidRPr="00C22820" w:rsidRDefault="001371FD" w:rsidP="00C22820">
      <w:pPr>
        <w:pStyle w:val="Heading2"/>
      </w:pPr>
      <w:r w:rsidRPr="00C22820">
        <w:t xml:space="preserve">EOS </w:t>
      </w:r>
      <w:r w:rsidR="00C22820">
        <w:t>Space</w:t>
      </w:r>
      <w:r w:rsidRPr="00C22820">
        <w:t xml:space="preserve"> </w:t>
      </w:r>
      <w:r w:rsidR="00C22820">
        <w:t>Systems</w:t>
      </w:r>
      <w:r w:rsidRPr="00C22820">
        <w:t xml:space="preserve"> PTY L</w:t>
      </w:r>
      <w:r w:rsidR="00AB662F" w:rsidRPr="00C22820">
        <w:t>TD</w:t>
      </w:r>
      <w:r w:rsidR="00C22820">
        <w:br/>
      </w:r>
      <w:r w:rsidR="004962C8" w:rsidRPr="00C22820">
        <w:t>Statement of Strategic intent and Cooperation with</w:t>
      </w:r>
      <w:r w:rsidR="00C22820">
        <w:br/>
      </w:r>
      <w:r w:rsidR="004962C8" w:rsidRPr="00C22820">
        <w:t>the Australian space Agency</w:t>
      </w:r>
    </w:p>
    <w:p w14:paraId="672A4DF9" w14:textId="38597A87" w:rsidR="00970F53" w:rsidRPr="0062667D" w:rsidRDefault="007158F1" w:rsidP="004962C8">
      <w:pPr>
        <w:spacing w:before="480"/>
        <w:rPr>
          <w:rFonts w:eastAsia="Verdana"/>
          <w:color w:val="000000"/>
        </w:rPr>
      </w:pPr>
      <w:r w:rsidRPr="00F651FA">
        <w:t>The Commonwealth of Australia as rep</w:t>
      </w:r>
      <w:r w:rsidRPr="001C6CF7">
        <w:t>resen</w:t>
      </w:r>
      <w:r w:rsidRPr="00F651FA">
        <w:t>ted by the Australian Space Agency, part of the Department of Industry, Innovation and Science, hereinafter referred to as “</w:t>
      </w:r>
      <w:r w:rsidRPr="00F651FA">
        <w:rPr>
          <w:b/>
        </w:rPr>
        <w:t>the Agency</w:t>
      </w:r>
      <w:r w:rsidRPr="00F651FA">
        <w:t xml:space="preserve">” and represented by </w:t>
      </w:r>
      <w:r w:rsidR="00D350FF">
        <w:t>Mr Anthony Murfett</w:t>
      </w:r>
      <w:r w:rsidRPr="00F651FA">
        <w:t>,</w:t>
      </w:r>
      <w:r w:rsidR="00D350FF">
        <w:t xml:space="preserve"> Deputy</w:t>
      </w:r>
      <w:r w:rsidRPr="00F651FA">
        <w:t xml:space="preserve"> Head, Australian Space Agency</w:t>
      </w:r>
      <w:r>
        <w:t>,</w:t>
      </w:r>
    </w:p>
    <w:p w14:paraId="3133B018" w14:textId="25347661" w:rsidR="001371FD" w:rsidRDefault="001371FD" w:rsidP="001371FD">
      <w:pPr>
        <w:rPr>
          <w:rFonts w:eastAsia="Verdana"/>
          <w:spacing w:val="26"/>
        </w:rPr>
      </w:pPr>
      <w:proofErr w:type="gramStart"/>
      <w:r>
        <w:rPr>
          <w:rFonts w:eastAsia="Verdana"/>
          <w:spacing w:val="26"/>
        </w:rPr>
        <w:t>and</w:t>
      </w:r>
      <w:proofErr w:type="gramEnd"/>
    </w:p>
    <w:p w14:paraId="4FA6E2CB" w14:textId="552821FB" w:rsidR="001371FD" w:rsidRDefault="001371FD" w:rsidP="001371FD">
      <w:pPr>
        <w:rPr>
          <w:rFonts w:eastAsia="Verdana"/>
        </w:rPr>
      </w:pPr>
      <w:r w:rsidRPr="00DC7574">
        <w:rPr>
          <w:rFonts w:eastAsia="Verdana"/>
        </w:rPr>
        <w:t>EOS Space Systems Pty L</w:t>
      </w:r>
      <w:r>
        <w:rPr>
          <w:rFonts w:eastAsia="Verdana"/>
        </w:rPr>
        <w:t>t</w:t>
      </w:r>
      <w:r w:rsidRPr="00DC7574">
        <w:rPr>
          <w:rFonts w:eastAsia="Verdana"/>
        </w:rPr>
        <w:t>d, hereinafter referred to as "</w:t>
      </w:r>
      <w:r w:rsidRPr="00DC7574">
        <w:rPr>
          <w:rFonts w:eastAsia="Verdana"/>
          <w:b/>
        </w:rPr>
        <w:t>EOS Space Systems</w:t>
      </w:r>
      <w:r w:rsidRPr="00DC7574">
        <w:rPr>
          <w:rFonts w:eastAsia="Verdana"/>
        </w:rPr>
        <w:t xml:space="preserve">" and represented by </w:t>
      </w:r>
      <w:r w:rsidR="00202495">
        <w:rPr>
          <w:rFonts w:eastAsia="Verdana"/>
        </w:rPr>
        <w:t>Professor Craig Smith</w:t>
      </w:r>
      <w:r w:rsidRPr="00DC7574">
        <w:rPr>
          <w:rFonts w:eastAsia="Verdana"/>
        </w:rPr>
        <w:t xml:space="preserve">, Chief Executive Officer, </w:t>
      </w:r>
      <w:r w:rsidR="00AD1535">
        <w:rPr>
          <w:rFonts w:eastAsia="Verdana"/>
        </w:rPr>
        <w:t>EOS</w:t>
      </w:r>
      <w:r w:rsidRPr="00DC7574">
        <w:rPr>
          <w:rFonts w:eastAsia="Verdana"/>
        </w:rPr>
        <w:t xml:space="preserve"> </w:t>
      </w:r>
      <w:r w:rsidR="00202495">
        <w:rPr>
          <w:rFonts w:eastAsia="Verdana"/>
        </w:rPr>
        <w:t>Space Systems Pty Ltd</w:t>
      </w:r>
      <w:r w:rsidRPr="00DC7574">
        <w:rPr>
          <w:rFonts w:eastAsia="Verdana"/>
        </w:rPr>
        <w:t>;</w:t>
      </w:r>
    </w:p>
    <w:p w14:paraId="2EF7891B" w14:textId="505773AA" w:rsidR="00D62411" w:rsidRPr="00316417" w:rsidRDefault="00D62411" w:rsidP="00876FAA">
      <w:pPr>
        <w:spacing w:before="120" w:after="120"/>
      </w:pPr>
      <w:r w:rsidRPr="00316417">
        <w:rPr>
          <w:rFonts w:eastAsia="Verdana"/>
          <w:i/>
          <w:color w:val="000000"/>
        </w:rPr>
        <w:t>Recalling</w:t>
      </w:r>
      <w:r w:rsidRPr="00316417">
        <w:rPr>
          <w:rFonts w:eastAsia="Verdana"/>
          <w:color w:val="000000"/>
        </w:rPr>
        <w:t xml:space="preserve"> that the Australian Civil Space Strategy 2019-2028 is a framework for the development and growth of the Australian space industry over ten years, underpinned by four strategic pillars: International; National; Responsible; and Inspire. Under these pillars the strategy endeavours to help realise opportunities and address challenges by opening doors internationally; increasing national space capability; promoting responsible regulation, risk and space culture; and building the future workforce. The Strategy sets a path for the Agency to triple the size of Australia’s space sector to $12 billion and create another 20,000 jobs by 2030;</w:t>
      </w:r>
    </w:p>
    <w:p w14:paraId="25A83228" w14:textId="4534D1EF" w:rsidR="00970F53" w:rsidRPr="000A4F67" w:rsidRDefault="00083132" w:rsidP="00876FAA">
      <w:pPr>
        <w:spacing w:before="120" w:after="120"/>
        <w:rPr>
          <w:rFonts w:eastAsia="Verdana"/>
        </w:rPr>
      </w:pPr>
      <w:r w:rsidRPr="0062667D">
        <w:rPr>
          <w:rFonts w:eastAsia="Verdana"/>
          <w:i/>
        </w:rPr>
        <w:t xml:space="preserve">Recalling </w:t>
      </w:r>
      <w:r w:rsidRPr="0062667D">
        <w:rPr>
          <w:rFonts w:eastAsia="Verdana"/>
        </w:rPr>
        <w:t xml:space="preserve">that the Agency's purpose is to transform and grow </w:t>
      </w:r>
      <w:r w:rsidR="007823B5">
        <w:rPr>
          <w:rFonts w:eastAsia="Verdana"/>
        </w:rPr>
        <w:t xml:space="preserve">a globally respected Australian space industry that lifts the broader economy, inspires and improves the lives of Australians – underpinned by strong international and national </w:t>
      </w:r>
      <w:r w:rsidR="007823B5" w:rsidRPr="000A4F67">
        <w:rPr>
          <w:rFonts w:eastAsia="Verdana"/>
        </w:rPr>
        <w:t>engagement</w:t>
      </w:r>
      <w:r w:rsidRPr="000A4F67">
        <w:rPr>
          <w:rFonts w:eastAsia="Verdana"/>
        </w:rPr>
        <w:t>;</w:t>
      </w:r>
    </w:p>
    <w:p w14:paraId="0C0B96B5" w14:textId="77777777" w:rsidR="00D62411" w:rsidRDefault="00D62411" w:rsidP="00876FAA">
      <w:pPr>
        <w:spacing w:before="120" w:after="120" w:line="247" w:lineRule="auto"/>
        <w:ind w:right="216"/>
        <w:rPr>
          <w:rFonts w:eastAsia="Verdana"/>
          <w:color w:val="000000"/>
        </w:rPr>
      </w:pPr>
      <w:r w:rsidRPr="00316417">
        <w:rPr>
          <w:rFonts w:eastAsia="Verdana"/>
          <w:i/>
          <w:color w:val="000000" w:themeColor="text1"/>
        </w:rPr>
        <w:t xml:space="preserve">Recalling </w:t>
      </w:r>
      <w:r w:rsidRPr="00316417">
        <w:rPr>
          <w:rFonts w:eastAsia="Verdana"/>
          <w:color w:val="000000"/>
        </w:rPr>
        <w:t>that the Agency has seven National Civil Space Priority Areas 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48FCC82F" w14:textId="33A159C6" w:rsidR="00970F53" w:rsidRPr="0062667D" w:rsidRDefault="00083132" w:rsidP="00876FAA">
      <w:pPr>
        <w:spacing w:before="120" w:after="120" w:line="247" w:lineRule="auto"/>
        <w:ind w:right="216"/>
        <w:rPr>
          <w:rFonts w:eastAsia="Verdana"/>
          <w:i/>
        </w:rPr>
      </w:pPr>
      <w:r w:rsidRPr="0062667D">
        <w:rPr>
          <w:rFonts w:eastAsia="Verdana"/>
          <w:i/>
        </w:rPr>
        <w:t xml:space="preserve">Recalling </w:t>
      </w:r>
      <w:r w:rsidR="00774ACB">
        <w:rPr>
          <w:rFonts w:eastAsia="Verdana"/>
        </w:rPr>
        <w:t xml:space="preserve">that the Agency’s </w:t>
      </w:r>
      <w:r w:rsidRPr="0062667D">
        <w:rPr>
          <w:rFonts w:eastAsia="Verdana"/>
        </w:rPr>
        <w:t>responsib</w:t>
      </w:r>
      <w:r w:rsidR="00774ACB">
        <w:rPr>
          <w:rFonts w:eastAsia="Verdana"/>
        </w:rPr>
        <w:t>ilities include:</w:t>
      </w:r>
      <w:r w:rsidRPr="0062667D">
        <w:rPr>
          <w:rFonts w:eastAsia="Verdana"/>
        </w:rPr>
        <w:t xml:space="preserve"> whole-of-government coordination of </w:t>
      </w:r>
      <w:r w:rsidR="00774ACB" w:rsidRPr="0062667D">
        <w:rPr>
          <w:rFonts w:eastAsia="Verdana"/>
        </w:rPr>
        <w:t xml:space="preserve">Australia's </w:t>
      </w:r>
      <w:r w:rsidRPr="0062667D">
        <w:rPr>
          <w:rFonts w:eastAsia="Verdana"/>
        </w:rPr>
        <w:t xml:space="preserve">civil </w:t>
      </w:r>
      <w:r w:rsidR="00774ACB" w:rsidRPr="0062667D">
        <w:rPr>
          <w:rFonts w:eastAsia="Verdana"/>
        </w:rPr>
        <w:t xml:space="preserve">space sector </w:t>
      </w:r>
      <w:r w:rsidR="00653C27">
        <w:rPr>
          <w:rFonts w:eastAsia="Verdana"/>
        </w:rPr>
        <w:t>matters</w:t>
      </w:r>
      <w:r w:rsidR="00774ACB">
        <w:rPr>
          <w:rFonts w:eastAsia="Verdana"/>
        </w:rPr>
        <w:t>,</w:t>
      </w:r>
      <w:r w:rsidRPr="0062667D">
        <w:rPr>
          <w:rFonts w:eastAsia="Verdana"/>
        </w:rPr>
        <w:t xml:space="preserve"> </w:t>
      </w:r>
      <w:r w:rsidR="00774ACB">
        <w:rPr>
          <w:rFonts w:eastAsia="Verdana"/>
        </w:rPr>
        <w:t xml:space="preserve">providing </w:t>
      </w:r>
      <w:r w:rsidRPr="0062667D">
        <w:rPr>
          <w:rFonts w:eastAsia="Verdana"/>
        </w:rPr>
        <w:t xml:space="preserve">primary </w:t>
      </w:r>
      <w:r w:rsidR="00653C27" w:rsidRPr="0062667D">
        <w:rPr>
          <w:rFonts w:eastAsia="Verdana"/>
        </w:rPr>
        <w:t xml:space="preserve">civil space </w:t>
      </w:r>
      <w:r w:rsidR="00774ACB" w:rsidRPr="0062667D">
        <w:rPr>
          <w:rFonts w:eastAsia="Verdana"/>
        </w:rPr>
        <w:t xml:space="preserve">policy and strategic advice </w:t>
      </w:r>
      <w:r w:rsidR="00774ACB">
        <w:rPr>
          <w:rFonts w:eastAsia="Verdana"/>
        </w:rPr>
        <w:t>to t</w:t>
      </w:r>
      <w:r w:rsidRPr="0062667D">
        <w:rPr>
          <w:rFonts w:eastAsia="Verdana"/>
        </w:rPr>
        <w:t>he Australian Government</w:t>
      </w:r>
      <w:r w:rsidR="00774ACB">
        <w:rPr>
          <w:rFonts w:eastAsia="Verdana"/>
        </w:rPr>
        <w:t>,</w:t>
      </w:r>
      <w:r w:rsidRPr="0062667D">
        <w:rPr>
          <w:rFonts w:eastAsia="Verdana"/>
        </w:rPr>
        <w:t xml:space="preserve"> </w:t>
      </w:r>
      <w:r w:rsidR="00AA7F2A">
        <w:rPr>
          <w:rFonts w:eastAsia="Verdana"/>
        </w:rPr>
        <w:t>s</w:t>
      </w:r>
      <w:r w:rsidRPr="0062667D">
        <w:rPr>
          <w:rFonts w:eastAsia="Verdana"/>
        </w:rPr>
        <w:t xml:space="preserve">upporting the growth of </w:t>
      </w:r>
      <w:r w:rsidR="00653C27">
        <w:rPr>
          <w:rFonts w:eastAsia="Verdana"/>
        </w:rPr>
        <w:t>our</w:t>
      </w:r>
      <w:r w:rsidRPr="0062667D">
        <w:rPr>
          <w:rFonts w:eastAsia="Verdana"/>
        </w:rPr>
        <w:t xml:space="preserve"> </w:t>
      </w:r>
      <w:r w:rsidR="00653C27">
        <w:rPr>
          <w:rFonts w:eastAsia="Verdana"/>
        </w:rPr>
        <w:t xml:space="preserve">national </w:t>
      </w:r>
      <w:r w:rsidRPr="0062667D">
        <w:rPr>
          <w:rFonts w:eastAsia="Verdana"/>
        </w:rPr>
        <w:t>space industry and the use of space across the broader economy</w:t>
      </w:r>
      <w:r w:rsidR="00AA7F2A">
        <w:rPr>
          <w:rFonts w:eastAsia="Verdana"/>
        </w:rPr>
        <w:t>, l</w:t>
      </w:r>
      <w:r w:rsidRPr="0062667D">
        <w:rPr>
          <w:rFonts w:eastAsia="Verdana"/>
        </w:rPr>
        <w:t>eading inter</w:t>
      </w:r>
      <w:r w:rsidR="00AA7F2A">
        <w:rPr>
          <w:rFonts w:eastAsia="Verdana"/>
        </w:rPr>
        <w:t>national civil space engagement,</w:t>
      </w:r>
      <w:r w:rsidRPr="0062667D">
        <w:rPr>
          <w:rFonts w:eastAsia="Verdana"/>
        </w:rPr>
        <w:t xml:space="preserve"> </w:t>
      </w:r>
      <w:r w:rsidR="00AA7F2A">
        <w:rPr>
          <w:rFonts w:eastAsia="Verdana"/>
        </w:rPr>
        <w:t>a</w:t>
      </w:r>
      <w:r w:rsidRPr="0062667D">
        <w:rPr>
          <w:rFonts w:eastAsia="Verdana"/>
        </w:rPr>
        <w:t xml:space="preserve">dministering space activities legislation and </w:t>
      </w:r>
      <w:r w:rsidR="00653C27">
        <w:rPr>
          <w:rFonts w:eastAsia="Verdana"/>
        </w:rPr>
        <w:t>completing</w:t>
      </w:r>
      <w:r w:rsidR="00AA7F2A">
        <w:rPr>
          <w:rFonts w:eastAsia="Verdana"/>
        </w:rPr>
        <w:t xml:space="preserve"> our international obligations</w:t>
      </w:r>
      <w:r w:rsidR="00653C27">
        <w:rPr>
          <w:rFonts w:eastAsia="Verdana"/>
        </w:rPr>
        <w:t>,</w:t>
      </w:r>
      <w:r w:rsidR="00AA7F2A">
        <w:rPr>
          <w:rFonts w:eastAsia="Verdana"/>
        </w:rPr>
        <w:t xml:space="preserve"> and i</w:t>
      </w:r>
      <w:r w:rsidRPr="0062667D">
        <w:rPr>
          <w:rFonts w:eastAsia="Verdana"/>
        </w:rPr>
        <w:t xml:space="preserve">nspiring </w:t>
      </w:r>
      <w:r w:rsidR="00AA7F2A">
        <w:rPr>
          <w:rFonts w:eastAsia="Verdana"/>
        </w:rPr>
        <w:t xml:space="preserve">both </w:t>
      </w:r>
      <w:r w:rsidRPr="0062667D">
        <w:rPr>
          <w:rFonts w:eastAsia="Verdana"/>
        </w:rPr>
        <w:t>the Australian community and the next generation of space entrepreneurs</w:t>
      </w:r>
      <w:r w:rsidR="00AA7F2A">
        <w:rPr>
          <w:rFonts w:eastAsia="Verdana"/>
        </w:rPr>
        <w:t>;</w:t>
      </w:r>
    </w:p>
    <w:p w14:paraId="24988C77" w14:textId="06F1C23E" w:rsidR="00970F53" w:rsidRPr="0062667D" w:rsidRDefault="001371FD" w:rsidP="00876FAA">
      <w:pPr>
        <w:spacing w:before="120" w:after="120"/>
        <w:rPr>
          <w:rFonts w:eastAsia="Verdana"/>
          <w:i/>
          <w:color w:val="000000"/>
        </w:rPr>
      </w:pPr>
      <w:r w:rsidRPr="00DC7574">
        <w:rPr>
          <w:rFonts w:eastAsia="Verdana"/>
          <w:i/>
        </w:rPr>
        <w:t xml:space="preserve">Recalling </w:t>
      </w:r>
      <w:r w:rsidRPr="00DC7574">
        <w:rPr>
          <w:rFonts w:eastAsia="Verdana"/>
        </w:rPr>
        <w:t>that EOS Space Systems is a</w:t>
      </w:r>
      <w:r>
        <w:rPr>
          <w:rFonts w:eastAsia="Verdana"/>
        </w:rPr>
        <w:t xml:space="preserve"> decades-established </w:t>
      </w:r>
      <w:r w:rsidRPr="00DC7574">
        <w:rPr>
          <w:rFonts w:eastAsia="Verdana"/>
        </w:rPr>
        <w:t>Australian company specialis</w:t>
      </w:r>
      <w:r w:rsidR="00B465A8">
        <w:rPr>
          <w:rFonts w:eastAsia="Verdana"/>
        </w:rPr>
        <w:t xml:space="preserve">ing in the design, manufacture </w:t>
      </w:r>
      <w:r w:rsidRPr="00DC7574">
        <w:rPr>
          <w:rFonts w:eastAsia="Verdana"/>
        </w:rPr>
        <w:t xml:space="preserve">and operation of </w:t>
      </w:r>
      <w:r w:rsidRPr="00DC67C2">
        <w:rPr>
          <w:rFonts w:eastAsia="Verdana"/>
        </w:rPr>
        <w:t>Space Situational Awareness (SSA) and control components for applications in satellite communications and remote manoeuvre, timing and navigation, object tracking, identification, characterisation and monitoring, ground-based telescope, laser and imaging systems, network-control, and observatories</w:t>
      </w:r>
      <w:r w:rsidR="00083132" w:rsidRPr="0062667D">
        <w:rPr>
          <w:rFonts w:eastAsia="Verdana"/>
          <w:color w:val="000000"/>
        </w:rPr>
        <w:t>;</w:t>
      </w:r>
    </w:p>
    <w:p w14:paraId="44B8B033" w14:textId="2AD5632D" w:rsidR="00970F53" w:rsidRPr="000A4F67" w:rsidRDefault="001371FD" w:rsidP="00876FAA">
      <w:pPr>
        <w:spacing w:before="120" w:after="120"/>
        <w:rPr>
          <w:rFonts w:eastAsia="Verdana"/>
          <w:i/>
        </w:rPr>
      </w:pPr>
      <w:r w:rsidRPr="001371FD">
        <w:rPr>
          <w:rFonts w:eastAsia="Verdana"/>
          <w:i/>
        </w:rPr>
        <w:t xml:space="preserve">Recalling </w:t>
      </w:r>
      <w:r w:rsidRPr="001371FD">
        <w:rPr>
          <w:rFonts w:eastAsia="Verdana"/>
        </w:rPr>
        <w:t xml:space="preserve">EOS Space Systems’ considerable experience with active and passive ground-based space sensor systems, equipping the company to provide research and development, training, space asset management and debris risk mitigation to Australia’s space </w:t>
      </w:r>
      <w:r w:rsidRPr="000A4F67">
        <w:rPr>
          <w:rFonts w:eastAsia="Verdana"/>
        </w:rPr>
        <w:t>sector</w:t>
      </w:r>
      <w:r w:rsidR="00980B6C" w:rsidRPr="000A4F67">
        <w:rPr>
          <w:rFonts w:eastAsia="Verdana"/>
        </w:rPr>
        <w:t>;</w:t>
      </w:r>
    </w:p>
    <w:p w14:paraId="4F4487FA" w14:textId="02237F74" w:rsidR="001371FD" w:rsidRPr="00DC7574" w:rsidRDefault="001371FD" w:rsidP="00876FAA">
      <w:pPr>
        <w:spacing w:before="120" w:after="120" w:line="276" w:lineRule="auto"/>
        <w:ind w:right="215"/>
        <w:rPr>
          <w:rFonts w:eastAsia="Verdana"/>
          <w:i/>
        </w:rPr>
      </w:pPr>
      <w:r w:rsidRPr="00922FE3">
        <w:rPr>
          <w:rFonts w:eastAsia="Verdana"/>
          <w:i/>
        </w:rPr>
        <w:t>Recalling</w:t>
      </w:r>
      <w:r>
        <w:rPr>
          <w:rFonts w:eastAsia="Verdana"/>
        </w:rPr>
        <w:t xml:space="preserve"> that </w:t>
      </w:r>
      <w:r w:rsidR="00CA25DE">
        <w:rPr>
          <w:rFonts w:eastAsia="Verdana"/>
        </w:rPr>
        <w:t>EOS Space Systems</w:t>
      </w:r>
      <w:r>
        <w:rPr>
          <w:rFonts w:eastAsia="Verdana"/>
        </w:rPr>
        <w:t xml:space="preserve">’ </w:t>
      </w:r>
      <w:r w:rsidRPr="00DC7574">
        <w:rPr>
          <w:rFonts w:eastAsia="Verdana"/>
        </w:rPr>
        <w:t xml:space="preserve">strategic purpose </w:t>
      </w:r>
      <w:r w:rsidR="007A76D8">
        <w:rPr>
          <w:rFonts w:eastAsia="Verdana"/>
        </w:rPr>
        <w:t xml:space="preserve">is </w:t>
      </w:r>
      <w:r w:rsidRPr="00DC7574">
        <w:rPr>
          <w:rFonts w:eastAsia="Verdana"/>
        </w:rPr>
        <w:t>to provide</w:t>
      </w:r>
      <w:r w:rsidR="00DE6EEC" w:rsidRPr="00DE6EEC">
        <w:rPr>
          <w:rFonts w:eastAsia="Verdana"/>
        </w:rPr>
        <w:t xml:space="preserve"> </w:t>
      </w:r>
      <w:r w:rsidR="00DE6EEC" w:rsidRPr="00DC7574">
        <w:rPr>
          <w:rFonts w:eastAsia="Verdana"/>
        </w:rPr>
        <w:t>Australia</w:t>
      </w:r>
      <w:r w:rsidR="00DE6EEC">
        <w:rPr>
          <w:rFonts w:eastAsia="Verdana"/>
        </w:rPr>
        <w:t>n owned and operated capability</w:t>
      </w:r>
      <w:r w:rsidR="00DE6EEC" w:rsidRPr="00DC7574">
        <w:rPr>
          <w:rFonts w:eastAsia="Verdana"/>
        </w:rPr>
        <w:t xml:space="preserve"> as </w:t>
      </w:r>
      <w:r w:rsidR="00DE6EEC">
        <w:rPr>
          <w:rFonts w:eastAsia="Verdana"/>
        </w:rPr>
        <w:t>a</w:t>
      </w:r>
      <w:r w:rsidR="00DE6EEC" w:rsidRPr="00DC7574">
        <w:rPr>
          <w:rFonts w:eastAsia="Verdana"/>
        </w:rPr>
        <w:t xml:space="preserve"> global leader in autonomous space tracking systems</w:t>
      </w:r>
      <w:r w:rsidR="00DE6EEC">
        <w:rPr>
          <w:rFonts w:eastAsia="Verdana"/>
        </w:rPr>
        <w:t xml:space="preserve"> </w:t>
      </w:r>
      <w:r w:rsidR="00DA7FBA">
        <w:rPr>
          <w:rFonts w:eastAsia="Verdana"/>
        </w:rPr>
        <w:t>that support</w:t>
      </w:r>
      <w:r w:rsidR="00DE6EEC">
        <w:rPr>
          <w:rFonts w:eastAsia="Verdana"/>
        </w:rPr>
        <w:t xml:space="preserve"> sovereign and international customers</w:t>
      </w:r>
      <w:r w:rsidRPr="00DC7574">
        <w:rPr>
          <w:rFonts w:eastAsia="Verdana"/>
        </w:rPr>
        <w:t xml:space="preserve"> through:</w:t>
      </w:r>
    </w:p>
    <w:p w14:paraId="13215089" w14:textId="3D94D58F" w:rsidR="001371FD" w:rsidRPr="00922FE3" w:rsidRDefault="001371FD" w:rsidP="00876FAA">
      <w:pPr>
        <w:pStyle w:val="ListParagraph"/>
        <w:numPr>
          <w:ilvl w:val="0"/>
          <w:numId w:val="4"/>
        </w:numPr>
        <w:spacing w:before="120" w:after="120" w:line="276" w:lineRule="auto"/>
        <w:ind w:right="215"/>
        <w:contextualSpacing/>
        <w:rPr>
          <w:rFonts w:eastAsia="Verdana"/>
          <w:i/>
        </w:rPr>
      </w:pPr>
      <w:r w:rsidRPr="00125ABC">
        <w:rPr>
          <w:rFonts w:eastAsia="Verdana"/>
        </w:rPr>
        <w:lastRenderedPageBreak/>
        <w:t xml:space="preserve">Widespread </w:t>
      </w:r>
      <w:r>
        <w:rPr>
          <w:rFonts w:eastAsia="Verdana"/>
        </w:rPr>
        <w:t xml:space="preserve">existing </w:t>
      </w:r>
      <w:r w:rsidRPr="00125ABC">
        <w:rPr>
          <w:rFonts w:eastAsia="Verdana"/>
        </w:rPr>
        <w:t>infrastructure for t</w:t>
      </w:r>
      <w:r w:rsidRPr="00233ACC">
        <w:rPr>
          <w:rFonts w:eastAsia="Verdana"/>
        </w:rPr>
        <w:t>racking</w:t>
      </w:r>
      <w:r w:rsidRPr="00332D6E">
        <w:rPr>
          <w:rFonts w:eastAsia="Verdana"/>
        </w:rPr>
        <w:t>,</w:t>
      </w:r>
      <w:r w:rsidRPr="0020198D">
        <w:rPr>
          <w:rFonts w:eastAsia="Verdana"/>
        </w:rPr>
        <w:t xml:space="preserve"> characterisation and independent cataloguing of space objects with accuracy and sensitivity exceeding current standards for commercial space operations,</w:t>
      </w:r>
      <w:r w:rsidRPr="00945E81">
        <w:t xml:space="preserve"> </w:t>
      </w:r>
      <w:r w:rsidRPr="00125ABC">
        <w:rPr>
          <w:rFonts w:eastAsia="Verdana"/>
        </w:rPr>
        <w:t>from low earth orbit to beyond geostationary orbit</w:t>
      </w:r>
      <w:r>
        <w:rPr>
          <w:rFonts w:eastAsia="Verdana"/>
        </w:rPr>
        <w:t>,</w:t>
      </w:r>
      <w:r w:rsidRPr="00125ABC">
        <w:rPr>
          <w:rFonts w:eastAsia="Verdana"/>
        </w:rPr>
        <w:t xml:space="preserve"> and </w:t>
      </w:r>
      <w:r w:rsidRPr="00BB59EB">
        <w:rPr>
          <w:rFonts w:eastAsia="Verdana"/>
        </w:rPr>
        <w:t>applicable to 90% of all collision risks to operational spacecraft</w:t>
      </w:r>
      <w:r>
        <w:rPr>
          <w:rFonts w:eastAsia="Verdana"/>
        </w:rPr>
        <w:t>;</w:t>
      </w:r>
    </w:p>
    <w:p w14:paraId="001B5750" w14:textId="5B29EEC1" w:rsidR="001371FD" w:rsidRPr="001371FD" w:rsidRDefault="007A76D8" w:rsidP="00876FAA">
      <w:pPr>
        <w:pStyle w:val="ListParagraph"/>
        <w:numPr>
          <w:ilvl w:val="0"/>
          <w:numId w:val="4"/>
        </w:numPr>
        <w:spacing w:before="120" w:after="120" w:line="276" w:lineRule="auto"/>
        <w:ind w:right="215"/>
        <w:contextualSpacing/>
        <w:rPr>
          <w:rFonts w:eastAsia="Verdana"/>
          <w:i/>
        </w:rPr>
      </w:pPr>
      <w:r>
        <w:rPr>
          <w:rFonts w:eastAsia="Verdana"/>
        </w:rPr>
        <w:t>D</w:t>
      </w:r>
      <w:r w:rsidR="001371FD" w:rsidRPr="001371FD">
        <w:rPr>
          <w:rFonts w:eastAsia="Verdana"/>
        </w:rPr>
        <w:t xml:space="preserve">esign, manufacture and operation of </w:t>
      </w:r>
      <w:r w:rsidR="001371FD">
        <w:rPr>
          <w:rFonts w:eastAsia="Verdana"/>
        </w:rPr>
        <w:t>one of</w:t>
      </w:r>
      <w:r w:rsidR="001371FD" w:rsidRPr="001371FD">
        <w:rPr>
          <w:rFonts w:eastAsia="Verdana"/>
        </w:rPr>
        <w:t xml:space="preserve"> the world’s first automated sensor network</w:t>
      </w:r>
      <w:r w:rsidR="001371FD">
        <w:rPr>
          <w:rFonts w:eastAsia="Verdana"/>
        </w:rPr>
        <w:t>;</w:t>
      </w:r>
    </w:p>
    <w:p w14:paraId="084DCC1F" w14:textId="3AC5C9DC" w:rsidR="001371FD" w:rsidRPr="001371FD" w:rsidRDefault="001371FD" w:rsidP="00876FAA">
      <w:pPr>
        <w:pStyle w:val="ListParagraph"/>
        <w:numPr>
          <w:ilvl w:val="0"/>
          <w:numId w:val="4"/>
        </w:numPr>
        <w:spacing w:before="120" w:after="120" w:line="276" w:lineRule="auto"/>
        <w:ind w:right="215"/>
        <w:contextualSpacing/>
        <w:rPr>
          <w:rFonts w:eastAsia="Verdana"/>
        </w:rPr>
      </w:pPr>
      <w:r w:rsidRPr="001371FD">
        <w:rPr>
          <w:rFonts w:eastAsia="Verdana"/>
        </w:rPr>
        <w:t>Australia-exclusive space capability development</w:t>
      </w:r>
      <w:r>
        <w:rPr>
          <w:rFonts w:eastAsia="Verdana"/>
        </w:rPr>
        <w:t>, and;</w:t>
      </w:r>
    </w:p>
    <w:p w14:paraId="7C4C6A2B" w14:textId="397002FA" w:rsidR="006842FC" w:rsidRPr="001371FD" w:rsidRDefault="001371FD" w:rsidP="00876FAA">
      <w:pPr>
        <w:pStyle w:val="ListParagraph"/>
        <w:numPr>
          <w:ilvl w:val="0"/>
          <w:numId w:val="4"/>
        </w:numPr>
        <w:spacing w:before="120" w:after="120" w:line="276" w:lineRule="auto"/>
        <w:ind w:right="215"/>
        <w:contextualSpacing/>
        <w:rPr>
          <w:rFonts w:eastAsia="Verdana"/>
        </w:rPr>
      </w:pPr>
      <w:r w:rsidRPr="001371FD">
        <w:rPr>
          <w:rFonts w:eastAsia="Verdana"/>
        </w:rPr>
        <w:t>Space data analysis, collision probability elimination and autonomous network control</w:t>
      </w:r>
      <w:r>
        <w:rPr>
          <w:rFonts w:eastAsia="Verdana"/>
        </w:rPr>
        <w:t>.</w:t>
      </w:r>
    </w:p>
    <w:p w14:paraId="3D6ED0E9" w14:textId="1DC436BF" w:rsidR="00A06E1D" w:rsidRDefault="001371FD" w:rsidP="00876FAA">
      <w:pPr>
        <w:spacing w:before="120" w:after="120"/>
        <w:rPr>
          <w:rFonts w:eastAsia="Verdana"/>
        </w:rPr>
      </w:pPr>
      <w:r w:rsidRPr="00922FE3">
        <w:rPr>
          <w:rFonts w:eastAsia="Verdana"/>
          <w:i/>
        </w:rPr>
        <w:t>Recalling</w:t>
      </w:r>
      <w:r>
        <w:rPr>
          <w:rFonts w:eastAsia="Verdana"/>
        </w:rPr>
        <w:t xml:space="preserve"> </w:t>
      </w:r>
      <w:r w:rsidRPr="00DC7574">
        <w:rPr>
          <w:rFonts w:eastAsia="Verdana"/>
        </w:rPr>
        <w:t>EOS Space Systems</w:t>
      </w:r>
      <w:r>
        <w:rPr>
          <w:rFonts w:eastAsia="Verdana"/>
        </w:rPr>
        <w:t>’</w:t>
      </w:r>
      <w:r w:rsidRPr="00DC7574">
        <w:rPr>
          <w:rFonts w:eastAsia="Verdana"/>
        </w:rPr>
        <w:t xml:space="preserve"> </w:t>
      </w:r>
      <w:r>
        <w:rPr>
          <w:rFonts w:eastAsia="Verdana"/>
        </w:rPr>
        <w:t>considerable experience with</w:t>
      </w:r>
      <w:r w:rsidRPr="00797CEA">
        <w:rPr>
          <w:rFonts w:eastAsia="Verdana"/>
        </w:rPr>
        <w:t xml:space="preserve"> low</w:t>
      </w:r>
      <w:r>
        <w:rPr>
          <w:rFonts w:eastAsia="Verdana"/>
        </w:rPr>
        <w:t xml:space="preserve">-bandwidth, extreme-range </w:t>
      </w:r>
      <w:r w:rsidRPr="00797CEA">
        <w:rPr>
          <w:rFonts w:eastAsia="Verdana"/>
        </w:rPr>
        <w:t>optical communications</w:t>
      </w:r>
      <w:r>
        <w:rPr>
          <w:rFonts w:eastAsia="Verdana"/>
        </w:rPr>
        <w:t>, including supply of</w:t>
      </w:r>
      <w:r w:rsidRPr="00797CEA">
        <w:rPr>
          <w:rFonts w:eastAsia="Verdana"/>
        </w:rPr>
        <w:t xml:space="preserve"> sub-systems for optical communications</w:t>
      </w:r>
      <w:r>
        <w:rPr>
          <w:rFonts w:eastAsia="Verdana"/>
        </w:rPr>
        <w:t>, space laser tracking system infrastructure</w:t>
      </w:r>
      <w:r w:rsidRPr="00797CEA">
        <w:rPr>
          <w:rFonts w:eastAsia="Verdana"/>
        </w:rPr>
        <w:t xml:space="preserve"> </w:t>
      </w:r>
      <w:r>
        <w:rPr>
          <w:rFonts w:eastAsia="Verdana"/>
        </w:rPr>
        <w:t>with</w:t>
      </w:r>
      <w:r w:rsidRPr="00797CEA">
        <w:rPr>
          <w:rFonts w:eastAsia="Verdana"/>
        </w:rPr>
        <w:t xml:space="preserve"> secure and reliable optical communications </w:t>
      </w:r>
      <w:r>
        <w:rPr>
          <w:rFonts w:eastAsia="Verdana"/>
        </w:rPr>
        <w:t>functionality, launch of</w:t>
      </w:r>
      <w:r w:rsidRPr="00797CEA">
        <w:rPr>
          <w:rFonts w:eastAsia="Verdana"/>
        </w:rPr>
        <w:t xml:space="preserve"> its own </w:t>
      </w:r>
      <w:r>
        <w:rPr>
          <w:rFonts w:eastAsia="Verdana"/>
        </w:rPr>
        <w:t xml:space="preserve">Westpac </w:t>
      </w:r>
      <w:r w:rsidRPr="00797CEA">
        <w:rPr>
          <w:rFonts w:eastAsia="Verdana"/>
        </w:rPr>
        <w:t>satellite for optical communications testing</w:t>
      </w:r>
      <w:r>
        <w:rPr>
          <w:rFonts w:eastAsia="Verdana"/>
        </w:rPr>
        <w:t xml:space="preserve">, and achievement of a </w:t>
      </w:r>
      <w:r w:rsidRPr="000B6A58">
        <w:rPr>
          <w:rFonts w:eastAsia="Verdana"/>
        </w:rPr>
        <w:t xml:space="preserve">6.7-million-kilometre optical communications link </w:t>
      </w:r>
      <w:r>
        <w:rPr>
          <w:rFonts w:eastAsia="Verdana"/>
        </w:rPr>
        <w:t>between a</w:t>
      </w:r>
      <w:r w:rsidRPr="00797CEA">
        <w:rPr>
          <w:rFonts w:eastAsia="Verdana"/>
        </w:rPr>
        <w:t xml:space="preserve"> Mt Stromlo</w:t>
      </w:r>
      <w:r>
        <w:rPr>
          <w:rFonts w:eastAsia="Verdana"/>
        </w:rPr>
        <w:t xml:space="preserve"> transmitter and</w:t>
      </w:r>
      <w:r w:rsidRPr="000B6A58">
        <w:rPr>
          <w:rFonts w:eastAsia="Verdana"/>
        </w:rPr>
        <w:t xml:space="preserve"> JAXA’s H</w:t>
      </w:r>
      <w:r w:rsidR="00720E4C">
        <w:rPr>
          <w:rFonts w:eastAsia="Verdana"/>
        </w:rPr>
        <w:t>a</w:t>
      </w:r>
      <w:r w:rsidRPr="000B6A58">
        <w:rPr>
          <w:rFonts w:eastAsia="Verdana"/>
        </w:rPr>
        <w:t xml:space="preserve">yabusa2 </w:t>
      </w:r>
      <w:r w:rsidR="00D27F36">
        <w:rPr>
          <w:rFonts w:eastAsia="Verdana"/>
        </w:rPr>
        <w:t>spacecraft</w:t>
      </w:r>
      <w:r>
        <w:rPr>
          <w:rFonts w:eastAsia="Verdana"/>
        </w:rPr>
        <w:t>;</w:t>
      </w:r>
    </w:p>
    <w:p w14:paraId="1933977E" w14:textId="21F2B2E5" w:rsidR="001371FD" w:rsidRDefault="001371FD" w:rsidP="00876FAA">
      <w:pPr>
        <w:spacing w:before="120" w:after="120"/>
        <w:rPr>
          <w:rFonts w:eastAsia="Verdana"/>
        </w:rPr>
      </w:pPr>
      <w:r w:rsidRPr="00922FE3">
        <w:rPr>
          <w:rFonts w:eastAsia="Verdana"/>
          <w:i/>
        </w:rPr>
        <w:t>Recalling</w:t>
      </w:r>
      <w:r>
        <w:rPr>
          <w:rFonts w:eastAsia="Verdana"/>
        </w:rPr>
        <w:t xml:space="preserve"> </w:t>
      </w:r>
      <w:r w:rsidRPr="00DC7574">
        <w:rPr>
          <w:rFonts w:eastAsia="Verdana"/>
        </w:rPr>
        <w:t>EOS Space Systems</w:t>
      </w:r>
      <w:r>
        <w:rPr>
          <w:rFonts w:eastAsia="Verdana"/>
        </w:rPr>
        <w:t>’</w:t>
      </w:r>
      <w:r w:rsidRPr="00DC7574">
        <w:rPr>
          <w:rFonts w:eastAsia="Verdana"/>
        </w:rPr>
        <w:t xml:space="preserve"> </w:t>
      </w:r>
      <w:r>
        <w:rPr>
          <w:rFonts w:eastAsia="Verdana"/>
        </w:rPr>
        <w:t>anticipated growth, and activity in areas of increasing importance and market demand;</w:t>
      </w:r>
    </w:p>
    <w:p w14:paraId="5FB0EFF7" w14:textId="26DD2E47" w:rsidR="001371FD" w:rsidRDefault="001371FD" w:rsidP="00876FAA">
      <w:pPr>
        <w:spacing w:before="120" w:after="120"/>
        <w:rPr>
          <w:rFonts w:eastAsia="Verdana"/>
        </w:rPr>
      </w:pPr>
      <w:r w:rsidRPr="00BB59EB">
        <w:rPr>
          <w:rFonts w:eastAsia="Verdana"/>
          <w:i/>
        </w:rPr>
        <w:t>Recalling</w:t>
      </w:r>
      <w:r w:rsidRPr="00BB59EB">
        <w:rPr>
          <w:rFonts w:eastAsia="Verdana"/>
        </w:rPr>
        <w:t xml:space="preserve"> EOS Space Systems’ considerable national and international presence, including </w:t>
      </w:r>
      <w:r>
        <w:rPr>
          <w:rFonts w:eastAsia="Verdana"/>
        </w:rPr>
        <w:t>six</w:t>
      </w:r>
      <w:r w:rsidRPr="00BB59EB">
        <w:rPr>
          <w:rFonts w:eastAsia="Verdana"/>
        </w:rPr>
        <w:t xml:space="preserve"> operational space sensor sites and two research centres within Australia, production facilities within Australia and the United States, a production support depot within Singapore, and offices within Canberra, Alabama</w:t>
      </w:r>
      <w:r w:rsidR="007A76D8">
        <w:rPr>
          <w:rFonts w:eastAsia="Verdana"/>
        </w:rPr>
        <w:t xml:space="preserve"> and</w:t>
      </w:r>
      <w:r w:rsidRPr="00BB59EB">
        <w:rPr>
          <w:rFonts w:eastAsia="Verdana"/>
        </w:rPr>
        <w:t xml:space="preserve"> Arizona</w:t>
      </w:r>
      <w:r w:rsidR="007A76D8">
        <w:rPr>
          <w:rFonts w:eastAsia="Verdana"/>
        </w:rPr>
        <w:t xml:space="preserve"> (United States)</w:t>
      </w:r>
      <w:r w:rsidRPr="00BB59EB">
        <w:rPr>
          <w:rFonts w:eastAsia="Verdana"/>
        </w:rPr>
        <w:t>, Abu Dhabi</w:t>
      </w:r>
      <w:r w:rsidR="007A76D8">
        <w:rPr>
          <w:rFonts w:eastAsia="Verdana"/>
        </w:rPr>
        <w:t xml:space="preserve"> (United Arab Emirates)</w:t>
      </w:r>
      <w:r w:rsidR="0047258E">
        <w:rPr>
          <w:rFonts w:eastAsia="Verdana"/>
        </w:rPr>
        <w:t>,</w:t>
      </w:r>
      <w:r w:rsidRPr="00BB59EB">
        <w:rPr>
          <w:rFonts w:eastAsia="Verdana"/>
        </w:rPr>
        <w:t xml:space="preserve"> and </w:t>
      </w:r>
      <w:proofErr w:type="spellStart"/>
      <w:r w:rsidR="0065075F">
        <w:rPr>
          <w:rFonts w:eastAsia="Verdana"/>
        </w:rPr>
        <w:t>Deggendorf</w:t>
      </w:r>
      <w:proofErr w:type="spellEnd"/>
      <w:r w:rsidR="00D27F36">
        <w:rPr>
          <w:rFonts w:eastAsia="Verdana"/>
        </w:rPr>
        <w:t xml:space="preserve"> (Germany)</w:t>
      </w:r>
      <w:r w:rsidRPr="00BB59EB">
        <w:rPr>
          <w:rFonts w:eastAsia="Verdana"/>
        </w:rPr>
        <w:t>;</w:t>
      </w:r>
    </w:p>
    <w:p w14:paraId="31368CF6" w14:textId="55BA4F72" w:rsidR="001371FD" w:rsidRDefault="001371FD" w:rsidP="00876FAA">
      <w:pPr>
        <w:spacing w:before="120" w:after="120"/>
        <w:rPr>
          <w:rFonts w:eastAsia="Verdana"/>
          <w:i/>
          <w:color w:val="000000"/>
        </w:rPr>
      </w:pPr>
      <w:r>
        <w:rPr>
          <w:rFonts w:eastAsia="Verdana"/>
          <w:i/>
        </w:rPr>
        <w:t xml:space="preserve">Recalling </w:t>
      </w:r>
      <w:r w:rsidRPr="00DC7574">
        <w:rPr>
          <w:rFonts w:eastAsia="Verdana"/>
        </w:rPr>
        <w:t>EOS Space Systems</w:t>
      </w:r>
      <w:r>
        <w:rPr>
          <w:rFonts w:eastAsia="Verdana"/>
        </w:rPr>
        <w:t>’</w:t>
      </w:r>
      <w:r w:rsidRPr="00DC7574">
        <w:rPr>
          <w:rFonts w:eastAsia="Verdana"/>
        </w:rPr>
        <w:t xml:space="preserve"> </w:t>
      </w:r>
      <w:r>
        <w:rPr>
          <w:rFonts w:eastAsia="Verdana"/>
        </w:rPr>
        <w:t>participation</w:t>
      </w:r>
      <w:r w:rsidRPr="00922FE3">
        <w:rPr>
          <w:rFonts w:eastAsia="Verdana"/>
        </w:rPr>
        <w:t xml:space="preserve"> in Space Environment Research Centre (SERC) collaborations with the Australian National University (ANU), Royal Melbourne Institute of Technology (RMIT), Lockheed Martin, Optus and the National Institute of Information and Communications Technology (NICT) Japan</w:t>
      </w:r>
      <w:r w:rsidRPr="00F0622A">
        <w:rPr>
          <w:rFonts w:eastAsia="Verdana"/>
        </w:rPr>
        <w:t>;</w:t>
      </w:r>
    </w:p>
    <w:p w14:paraId="1A91E511" w14:textId="0D6A18A3" w:rsidR="00970F53" w:rsidRPr="0062667D" w:rsidRDefault="001371FD" w:rsidP="00876FAA">
      <w:pPr>
        <w:spacing w:before="120" w:after="120"/>
        <w:rPr>
          <w:rFonts w:eastAsia="Verdana"/>
          <w:i/>
          <w:color w:val="000000"/>
        </w:rPr>
      </w:pPr>
      <w:r w:rsidRPr="00DC7574">
        <w:rPr>
          <w:rFonts w:eastAsia="Verdana"/>
          <w:i/>
        </w:rPr>
        <w:t xml:space="preserve">Acknowledging </w:t>
      </w:r>
      <w:r w:rsidRPr="00DC7574">
        <w:rPr>
          <w:rFonts w:eastAsia="Verdana"/>
        </w:rPr>
        <w:t>that the Agency and EOS Space Systems share the objective of enhancing the capability and competitiveness of Australian industry</w:t>
      </w:r>
      <w:r>
        <w:rPr>
          <w:rFonts w:eastAsia="Verdana"/>
        </w:rPr>
        <w:t>,</w:t>
      </w:r>
      <w:r w:rsidRPr="00DC7574">
        <w:rPr>
          <w:rFonts w:eastAsia="Verdana"/>
        </w:rPr>
        <w:t xml:space="preserve"> and promoting investments in space capabilities and capacities that will support growth and highly qualified jobs as well as improving the day-to-day lives of all Australians through innovative products and services;</w:t>
      </w:r>
    </w:p>
    <w:p w14:paraId="6A0D70F3" w14:textId="61939334" w:rsidR="00970F53" w:rsidRDefault="00083132" w:rsidP="00876FAA">
      <w:pPr>
        <w:spacing w:before="120" w:after="120"/>
        <w:rPr>
          <w:rFonts w:eastAsia="Verdana"/>
        </w:rPr>
      </w:pPr>
      <w:r w:rsidRPr="0062667D">
        <w:rPr>
          <w:rFonts w:eastAsia="Verdana"/>
          <w:i/>
        </w:rPr>
        <w:t xml:space="preserve">Acknowledging </w:t>
      </w:r>
      <w:r w:rsidRPr="0062667D">
        <w:rPr>
          <w:rFonts w:eastAsia="Verdana"/>
        </w:rPr>
        <w:t>that the Agency</w:t>
      </w:r>
      <w:r w:rsidR="00153583">
        <w:rPr>
          <w:rFonts w:eastAsia="Verdana"/>
        </w:rPr>
        <w:t xml:space="preserve"> is</w:t>
      </w:r>
      <w:r w:rsidRPr="0062667D">
        <w:rPr>
          <w:rFonts w:eastAsia="Verdana"/>
        </w:rPr>
        <w:t xml:space="preserve"> </w:t>
      </w:r>
      <w:r w:rsidR="00153583">
        <w:rPr>
          <w:rFonts w:eastAsia="Verdana"/>
        </w:rPr>
        <w:t>part of the</w:t>
      </w:r>
      <w:r w:rsidRPr="0062667D">
        <w:rPr>
          <w:rFonts w:eastAsia="Verdana"/>
        </w:rPr>
        <w:t xml:space="preserve"> Australian government </w:t>
      </w:r>
      <w:r w:rsidR="00153583">
        <w:rPr>
          <w:rFonts w:eastAsia="Verdana"/>
        </w:rPr>
        <w:t xml:space="preserve">and </w:t>
      </w:r>
      <w:r w:rsidRPr="0062667D">
        <w:rPr>
          <w:rFonts w:eastAsia="Verdana"/>
        </w:rPr>
        <w:t>is committed to open, transparent and significant industry engagement;</w:t>
      </w:r>
    </w:p>
    <w:p w14:paraId="25CADFF1" w14:textId="1EE5F071" w:rsidR="001371FD" w:rsidRPr="0062667D" w:rsidRDefault="001371FD" w:rsidP="00876FAA">
      <w:pPr>
        <w:spacing w:before="120" w:after="120"/>
        <w:rPr>
          <w:rFonts w:eastAsia="Verdana"/>
          <w:i/>
        </w:rPr>
      </w:pPr>
      <w:r w:rsidRPr="00DC7574">
        <w:rPr>
          <w:rFonts w:eastAsia="Verdana"/>
          <w:i/>
        </w:rPr>
        <w:t xml:space="preserve">Acknowledging </w:t>
      </w:r>
      <w:r w:rsidRPr="00DC7574">
        <w:rPr>
          <w:rFonts w:eastAsia="Verdana"/>
        </w:rPr>
        <w:t xml:space="preserve">that EOS Space Systems has a proven history of building and supporting ground-based optical laser tracking facilities and space control networks, </w:t>
      </w:r>
      <w:r>
        <w:rPr>
          <w:rFonts w:eastAsia="Verdana"/>
        </w:rPr>
        <w:t>and</w:t>
      </w:r>
      <w:r w:rsidRPr="00DC7574">
        <w:rPr>
          <w:rFonts w:eastAsia="Verdana"/>
        </w:rPr>
        <w:t xml:space="preserve"> will leverage its experience to deliver space debris management options and optical communications ground station </w:t>
      </w:r>
      <w:r>
        <w:rPr>
          <w:rFonts w:eastAsia="Verdana"/>
        </w:rPr>
        <w:t>reception</w:t>
      </w:r>
      <w:r w:rsidRPr="00DC7574">
        <w:rPr>
          <w:rFonts w:eastAsia="Verdana"/>
        </w:rPr>
        <w:t xml:space="preserve"> capability to support </w:t>
      </w:r>
      <w:r w:rsidR="00153583">
        <w:rPr>
          <w:rFonts w:eastAsia="Verdana"/>
        </w:rPr>
        <w:t>the objectives of the Australian Civil Space Strategy</w:t>
      </w:r>
      <w:r w:rsidRPr="00DC7574">
        <w:rPr>
          <w:rFonts w:eastAsia="Verdana"/>
        </w:rPr>
        <w:t>;</w:t>
      </w:r>
    </w:p>
    <w:p w14:paraId="49DDA45C" w14:textId="77777777" w:rsidR="001371FD" w:rsidRPr="00DC7574" w:rsidRDefault="001371FD" w:rsidP="00876FAA">
      <w:pPr>
        <w:spacing w:before="120" w:after="120" w:line="276" w:lineRule="auto"/>
        <w:ind w:right="360"/>
        <w:rPr>
          <w:rFonts w:eastAsia="Verdana"/>
        </w:rPr>
      </w:pPr>
      <w:r w:rsidRPr="00DC7574">
        <w:rPr>
          <w:rFonts w:eastAsia="Verdana"/>
        </w:rPr>
        <w:t>Through this Statement, EOS Space Systems acknowledges the following current projects, areas of strategic interest and growth, potential new areas of collaboration and support for education and training which are of interest to the nation.</w:t>
      </w:r>
    </w:p>
    <w:p w14:paraId="56F74A97" w14:textId="77777777" w:rsidR="001371FD" w:rsidRDefault="001371FD" w:rsidP="00AB662F">
      <w:pPr>
        <w:numPr>
          <w:ilvl w:val="0"/>
          <w:numId w:val="8"/>
        </w:numPr>
        <w:tabs>
          <w:tab w:val="left" w:pos="360"/>
          <w:tab w:val="left" w:pos="864"/>
        </w:tabs>
        <w:spacing w:before="120" w:line="276" w:lineRule="auto"/>
        <w:ind w:left="714" w:hanging="357"/>
        <w:rPr>
          <w:rFonts w:eastAsia="Verdana"/>
        </w:rPr>
      </w:pPr>
      <w:r w:rsidRPr="00922FE3">
        <w:rPr>
          <w:rFonts w:eastAsia="Verdana"/>
          <w:b/>
        </w:rPr>
        <w:t>Space Situational Awareness</w:t>
      </w:r>
      <w:r w:rsidRPr="00DC7574">
        <w:rPr>
          <w:rFonts w:eastAsia="Verdana"/>
        </w:rPr>
        <w:t xml:space="preserve"> </w:t>
      </w:r>
    </w:p>
    <w:p w14:paraId="67F575A5" w14:textId="5726E4D8" w:rsidR="001371FD" w:rsidRDefault="001371FD" w:rsidP="00876FAA">
      <w:pPr>
        <w:tabs>
          <w:tab w:val="left" w:pos="360"/>
          <w:tab w:val="left" w:pos="864"/>
        </w:tabs>
        <w:spacing w:before="120" w:after="120" w:line="276" w:lineRule="auto"/>
        <w:ind w:left="505"/>
        <w:rPr>
          <w:rFonts w:eastAsia="Verdana"/>
        </w:rPr>
      </w:pPr>
      <w:r>
        <w:rPr>
          <w:rFonts w:eastAsia="Verdana"/>
        </w:rPr>
        <w:t>EOS currently operates a highly capable SSA network with 6 sensors at two locations (Mt Stromlo ACT and Learmonth WA</w:t>
      </w:r>
      <w:r w:rsidR="00153583">
        <w:rPr>
          <w:rFonts w:eastAsia="Verdana"/>
        </w:rPr>
        <w:t>)</w:t>
      </w:r>
      <w:r>
        <w:rPr>
          <w:rFonts w:eastAsia="Verdana"/>
        </w:rPr>
        <w:t xml:space="preserve">. This network is able to acquire 10,000 high precision space object tracks per week. </w:t>
      </w:r>
    </w:p>
    <w:p w14:paraId="4EAF1F45" w14:textId="77777777" w:rsidR="001371FD" w:rsidRDefault="001371FD" w:rsidP="00876FAA">
      <w:pPr>
        <w:tabs>
          <w:tab w:val="left" w:pos="360"/>
          <w:tab w:val="left" w:pos="864"/>
        </w:tabs>
        <w:spacing w:before="120" w:after="120" w:line="276" w:lineRule="auto"/>
        <w:ind w:left="505"/>
        <w:rPr>
          <w:rFonts w:eastAsia="Verdana"/>
        </w:rPr>
      </w:pPr>
      <w:r>
        <w:rPr>
          <w:rFonts w:eastAsia="Verdana"/>
        </w:rPr>
        <w:t xml:space="preserve">Over the next five years EOS will expand the network capacity tenfold to attain a planned capacity of </w:t>
      </w:r>
      <w:r w:rsidRPr="001552E3">
        <w:rPr>
          <w:rFonts w:eastAsia="Verdana"/>
        </w:rPr>
        <w:t>10</w:t>
      </w:r>
      <w:r>
        <w:rPr>
          <w:rFonts w:eastAsia="Verdana"/>
        </w:rPr>
        <w:t>0</w:t>
      </w:r>
      <w:r w:rsidRPr="001552E3">
        <w:rPr>
          <w:rFonts w:eastAsia="Verdana"/>
        </w:rPr>
        <w:t xml:space="preserve">,000 high precision </w:t>
      </w:r>
      <w:r w:rsidRPr="003F43B0">
        <w:rPr>
          <w:rFonts w:eastAsia="Verdana"/>
        </w:rPr>
        <w:t xml:space="preserve">space tracks </w:t>
      </w:r>
      <w:r>
        <w:rPr>
          <w:rFonts w:eastAsia="Verdana"/>
        </w:rPr>
        <w:t>per</w:t>
      </w:r>
      <w:r w:rsidRPr="001552E3">
        <w:rPr>
          <w:rFonts w:eastAsia="Verdana"/>
        </w:rPr>
        <w:t xml:space="preserve"> week</w:t>
      </w:r>
      <w:r>
        <w:rPr>
          <w:rFonts w:eastAsia="Verdana"/>
        </w:rPr>
        <w:t xml:space="preserve">, </w:t>
      </w:r>
      <w:r w:rsidRPr="003F43B0">
        <w:rPr>
          <w:rFonts w:eastAsia="Verdana"/>
        </w:rPr>
        <w:t>address</w:t>
      </w:r>
      <w:r>
        <w:rPr>
          <w:rFonts w:eastAsia="Verdana"/>
        </w:rPr>
        <w:t>ing</w:t>
      </w:r>
      <w:r w:rsidRPr="003F43B0">
        <w:rPr>
          <w:rFonts w:eastAsia="Verdana"/>
        </w:rPr>
        <w:t xml:space="preserve"> long-term space information requirements for domestic and international space operators.</w:t>
      </w:r>
      <w:r>
        <w:rPr>
          <w:rFonts w:eastAsia="Verdana"/>
        </w:rPr>
        <w:t xml:space="preserve"> New sensor sites will be established in Queensland, South Australia, Western Australia and the Northern Territory. The new sensor sites will bring advanced technology and high tech jobs in infrastructure and systems operations in areas of regional Australia.</w:t>
      </w:r>
    </w:p>
    <w:p w14:paraId="2F4F7C39" w14:textId="77777777" w:rsidR="001371FD" w:rsidRDefault="001371FD" w:rsidP="00876FAA">
      <w:pPr>
        <w:tabs>
          <w:tab w:val="left" w:pos="360"/>
          <w:tab w:val="left" w:pos="864"/>
        </w:tabs>
        <w:spacing w:before="120" w:after="120" w:line="276" w:lineRule="auto"/>
        <w:ind w:left="505"/>
        <w:rPr>
          <w:rFonts w:eastAsia="Verdana"/>
        </w:rPr>
      </w:pPr>
      <w:r>
        <w:rPr>
          <w:rFonts w:eastAsia="Verdana"/>
        </w:rPr>
        <w:t>EOS has made i</w:t>
      </w:r>
      <w:r w:rsidRPr="00A20DC7">
        <w:rPr>
          <w:rFonts w:eastAsia="Verdana"/>
        </w:rPr>
        <w:t>nvestments of $200 million towards SSA research and development, spanning projects in space debris tracking, monitoring and analysis, orbital prediction toolset development, collision-avoidance prediction and informatics software development</w:t>
      </w:r>
      <w:r>
        <w:rPr>
          <w:rFonts w:eastAsia="Verdana"/>
        </w:rPr>
        <w:t xml:space="preserve">, EOS will </w:t>
      </w:r>
      <w:r>
        <w:rPr>
          <w:rFonts w:eastAsia="Verdana"/>
        </w:rPr>
        <w:lastRenderedPageBreak/>
        <w:t>continue to invest in R&amp;D, new technologies and facilities to remain a world leader in delivery of SSA services</w:t>
      </w:r>
      <w:r w:rsidRPr="00A20DC7">
        <w:rPr>
          <w:rFonts w:eastAsia="Verdana"/>
        </w:rPr>
        <w:t>;</w:t>
      </w:r>
    </w:p>
    <w:p w14:paraId="175D6E9A" w14:textId="77777777" w:rsidR="001371FD" w:rsidRDefault="001371FD" w:rsidP="00876FAA">
      <w:pPr>
        <w:tabs>
          <w:tab w:val="left" w:pos="360"/>
          <w:tab w:val="left" w:pos="864"/>
        </w:tabs>
        <w:spacing w:before="120" w:after="120" w:line="276" w:lineRule="auto"/>
        <w:ind w:left="505"/>
        <w:rPr>
          <w:rFonts w:eastAsia="Verdana"/>
        </w:rPr>
      </w:pPr>
      <w:r>
        <w:rPr>
          <w:rFonts w:eastAsia="Verdana"/>
        </w:rPr>
        <w:t>D</w:t>
      </w:r>
      <w:r w:rsidRPr="00A20DC7">
        <w:rPr>
          <w:rFonts w:eastAsia="Verdana"/>
        </w:rPr>
        <w:t>evelopment of a Mt. Stromlo-situated laser tracking system capable of re-orbiting space debris via photonic pressure, as well as supporting satellite payloads, with more powerful laser tracking systems expected to follow;</w:t>
      </w:r>
    </w:p>
    <w:p w14:paraId="2B9685A4" w14:textId="77777777" w:rsidR="001371FD" w:rsidRDefault="001371FD" w:rsidP="00AB662F">
      <w:pPr>
        <w:numPr>
          <w:ilvl w:val="0"/>
          <w:numId w:val="8"/>
        </w:numPr>
        <w:tabs>
          <w:tab w:val="left" w:pos="360"/>
          <w:tab w:val="left" w:pos="864"/>
        </w:tabs>
        <w:spacing w:before="120" w:line="276" w:lineRule="auto"/>
        <w:ind w:left="714" w:hanging="357"/>
        <w:rPr>
          <w:rFonts w:eastAsia="Verdana"/>
          <w:b/>
        </w:rPr>
      </w:pPr>
      <w:r w:rsidRPr="00BB59EB">
        <w:rPr>
          <w:rFonts w:eastAsia="Verdana"/>
          <w:b/>
        </w:rPr>
        <w:t>Space Traffic Management and Missions Systems to support regulatory requirements</w:t>
      </w:r>
    </w:p>
    <w:p w14:paraId="4891A923" w14:textId="1F7BF23C" w:rsidR="001371FD" w:rsidRDefault="001371FD" w:rsidP="00876FAA">
      <w:pPr>
        <w:tabs>
          <w:tab w:val="left" w:pos="360"/>
          <w:tab w:val="left" w:pos="864"/>
        </w:tabs>
        <w:spacing w:before="120" w:after="120" w:line="276" w:lineRule="auto"/>
        <w:ind w:left="505"/>
        <w:rPr>
          <w:rFonts w:eastAsia="Verdana"/>
        </w:rPr>
      </w:pPr>
      <w:r w:rsidRPr="00BB59EB">
        <w:rPr>
          <w:rFonts w:eastAsia="Verdana"/>
        </w:rPr>
        <w:t>EOS</w:t>
      </w:r>
      <w:r w:rsidR="006B5BF8">
        <w:rPr>
          <w:rFonts w:eastAsia="Verdana"/>
        </w:rPr>
        <w:t xml:space="preserve"> Space Systems</w:t>
      </w:r>
      <w:r w:rsidRPr="00BB59EB">
        <w:rPr>
          <w:rFonts w:eastAsia="Verdana"/>
        </w:rPr>
        <w:t xml:space="preserve"> will support</w:t>
      </w:r>
      <w:r>
        <w:rPr>
          <w:rFonts w:eastAsia="Verdana"/>
        </w:rPr>
        <w:t xml:space="preserve"> </w:t>
      </w:r>
      <w:r w:rsidR="006B5BF8">
        <w:rPr>
          <w:rFonts w:eastAsia="Verdana"/>
        </w:rPr>
        <w:t>s</w:t>
      </w:r>
      <w:r>
        <w:rPr>
          <w:rFonts w:eastAsia="Verdana"/>
        </w:rPr>
        <w:t xml:space="preserve">pace </w:t>
      </w:r>
      <w:r w:rsidR="006B5BF8">
        <w:rPr>
          <w:rFonts w:eastAsia="Verdana"/>
        </w:rPr>
        <w:t>t</w:t>
      </w:r>
      <w:r>
        <w:rPr>
          <w:rFonts w:eastAsia="Verdana"/>
        </w:rPr>
        <w:t xml:space="preserve">raffic </w:t>
      </w:r>
      <w:r w:rsidR="006B5BF8">
        <w:rPr>
          <w:rFonts w:eastAsia="Verdana"/>
        </w:rPr>
        <w:t>m</w:t>
      </w:r>
      <w:r>
        <w:rPr>
          <w:rFonts w:eastAsia="Verdana"/>
        </w:rPr>
        <w:t xml:space="preserve">anagement providing tracking systems that </w:t>
      </w:r>
      <w:r w:rsidR="006B5BF8">
        <w:rPr>
          <w:rFonts w:eastAsia="Verdana"/>
        </w:rPr>
        <w:t>monitor</w:t>
      </w:r>
      <w:r>
        <w:rPr>
          <w:rFonts w:eastAsia="Verdana"/>
        </w:rPr>
        <w:t xml:space="preserve"> Australian owned </w:t>
      </w:r>
      <w:r w:rsidR="00470081">
        <w:rPr>
          <w:rFonts w:eastAsia="Verdana"/>
        </w:rPr>
        <w:t>space objects</w:t>
      </w:r>
      <w:r>
        <w:rPr>
          <w:rFonts w:eastAsia="Verdana"/>
        </w:rPr>
        <w:t xml:space="preserve">. </w:t>
      </w:r>
    </w:p>
    <w:p w14:paraId="17128546" w14:textId="672379D0" w:rsidR="001371FD" w:rsidRDefault="001371FD" w:rsidP="00876FAA">
      <w:pPr>
        <w:tabs>
          <w:tab w:val="left" w:pos="360"/>
          <w:tab w:val="left" w:pos="864"/>
        </w:tabs>
        <w:spacing w:before="120" w:after="120" w:line="276" w:lineRule="auto"/>
        <w:ind w:left="505"/>
        <w:rPr>
          <w:rFonts w:eastAsia="Verdana"/>
        </w:rPr>
      </w:pPr>
      <w:r>
        <w:rPr>
          <w:rFonts w:eastAsia="Verdana"/>
        </w:rPr>
        <w:t xml:space="preserve">EOS </w:t>
      </w:r>
      <w:r w:rsidR="006B5BF8">
        <w:rPr>
          <w:rFonts w:eastAsia="Verdana"/>
        </w:rPr>
        <w:t xml:space="preserve">Space Systems </w:t>
      </w:r>
      <w:r>
        <w:rPr>
          <w:rFonts w:eastAsia="Verdana"/>
        </w:rPr>
        <w:t>has developed advanced capabilities and algorithms in astrodynamics and in partnership with SERC has developed one of the most advanced conjunction analysis and threat warning (CATW) system available.</w:t>
      </w:r>
    </w:p>
    <w:p w14:paraId="3C8F94F0" w14:textId="2E25878B" w:rsidR="001371FD" w:rsidRDefault="001371FD" w:rsidP="00876FAA">
      <w:pPr>
        <w:tabs>
          <w:tab w:val="left" w:pos="360"/>
          <w:tab w:val="left" w:pos="864"/>
        </w:tabs>
        <w:spacing w:before="120" w:after="120" w:line="276" w:lineRule="auto"/>
        <w:ind w:left="505"/>
        <w:rPr>
          <w:rFonts w:eastAsia="Verdana"/>
          <w:b/>
        </w:rPr>
      </w:pPr>
      <w:r>
        <w:rPr>
          <w:rFonts w:eastAsia="Verdana"/>
        </w:rPr>
        <w:t xml:space="preserve">EOS </w:t>
      </w:r>
      <w:r w:rsidR="006B5BF8">
        <w:rPr>
          <w:rFonts w:eastAsia="Verdana"/>
        </w:rPr>
        <w:t xml:space="preserve">Space Systems </w:t>
      </w:r>
      <w:r>
        <w:rPr>
          <w:rFonts w:eastAsia="Verdana"/>
        </w:rPr>
        <w:t>will package the CATW and orbit prediction capabilities to provide a Space Traffic Management Mission System (STMMS) and plans to invest in</w:t>
      </w:r>
      <w:r w:rsidR="00063E4F">
        <w:rPr>
          <w:rFonts w:eastAsia="Verdana"/>
        </w:rPr>
        <w:t xml:space="preserve"> and establish</w:t>
      </w:r>
      <w:r>
        <w:rPr>
          <w:rFonts w:eastAsia="Verdana"/>
        </w:rPr>
        <w:t xml:space="preserve"> a Missions System Command and Control Data Centre at new facilities at Jerrabomberra. This data centre will support all Australian based senor and data types, including optical, radar and RF sensing systems amongst others. </w:t>
      </w:r>
    </w:p>
    <w:p w14:paraId="6B51921A" w14:textId="77777777" w:rsidR="001371FD" w:rsidRPr="00922FE3" w:rsidRDefault="001371FD" w:rsidP="00AB662F">
      <w:pPr>
        <w:numPr>
          <w:ilvl w:val="0"/>
          <w:numId w:val="8"/>
        </w:numPr>
        <w:tabs>
          <w:tab w:val="left" w:pos="360"/>
          <w:tab w:val="left" w:pos="864"/>
        </w:tabs>
        <w:spacing w:before="120" w:line="276" w:lineRule="auto"/>
        <w:ind w:left="714" w:hanging="357"/>
        <w:rPr>
          <w:rFonts w:eastAsia="Verdana"/>
          <w:b/>
        </w:rPr>
      </w:pPr>
      <w:r w:rsidRPr="00922FE3">
        <w:rPr>
          <w:rFonts w:eastAsia="Verdana"/>
          <w:b/>
        </w:rPr>
        <w:t xml:space="preserve">Optical Communications </w:t>
      </w:r>
    </w:p>
    <w:p w14:paraId="335EE442" w14:textId="77777777" w:rsidR="001371FD" w:rsidRPr="00DC7574" w:rsidRDefault="001371FD" w:rsidP="00876FAA">
      <w:pPr>
        <w:tabs>
          <w:tab w:val="left" w:pos="360"/>
          <w:tab w:val="left" w:pos="864"/>
        </w:tabs>
        <w:spacing w:before="120" w:after="120" w:line="276" w:lineRule="auto"/>
        <w:ind w:left="505"/>
        <w:rPr>
          <w:rFonts w:eastAsia="Verdana"/>
        </w:rPr>
      </w:pPr>
      <w:r>
        <w:rPr>
          <w:rFonts w:eastAsia="Verdana"/>
        </w:rPr>
        <w:t>Operation of space laser tracking systems as communication terminals</w:t>
      </w:r>
      <w:r w:rsidRPr="00DC7574">
        <w:rPr>
          <w:rFonts w:eastAsia="Verdana"/>
        </w:rPr>
        <w:t xml:space="preserve"> </w:t>
      </w:r>
      <w:r>
        <w:rPr>
          <w:rFonts w:eastAsia="Verdana"/>
        </w:rPr>
        <w:t>to provide s</w:t>
      </w:r>
      <w:r w:rsidRPr="00DC7574">
        <w:rPr>
          <w:rFonts w:eastAsia="Verdana"/>
        </w:rPr>
        <w:t>ecure, high-speed satellite up-link</w:t>
      </w:r>
      <w:r>
        <w:rPr>
          <w:rFonts w:eastAsia="Verdana"/>
        </w:rPr>
        <w:t xml:space="preserve"> and </w:t>
      </w:r>
      <w:r w:rsidRPr="00DC7574">
        <w:rPr>
          <w:rFonts w:eastAsia="Verdana"/>
        </w:rPr>
        <w:t>down-link</w:t>
      </w:r>
      <w:r>
        <w:rPr>
          <w:rFonts w:eastAsia="Verdana"/>
        </w:rPr>
        <w:t>, with future transition to optical communication bandwidths exceeding</w:t>
      </w:r>
      <w:r w:rsidRPr="00125ABC">
        <w:rPr>
          <w:rFonts w:eastAsia="Verdana"/>
        </w:rPr>
        <w:t xml:space="preserve"> </w:t>
      </w:r>
      <w:r>
        <w:rPr>
          <w:rFonts w:eastAsia="Verdana"/>
        </w:rPr>
        <w:t xml:space="preserve">1 </w:t>
      </w:r>
      <w:r w:rsidRPr="00125ABC">
        <w:rPr>
          <w:rFonts w:eastAsia="Verdana"/>
        </w:rPr>
        <w:t>terabit per second (</w:t>
      </w:r>
      <w:proofErr w:type="spellStart"/>
      <w:r w:rsidRPr="00125ABC">
        <w:rPr>
          <w:rFonts w:eastAsia="Verdana"/>
        </w:rPr>
        <w:t>Tbps</w:t>
      </w:r>
      <w:proofErr w:type="spellEnd"/>
      <w:r w:rsidRPr="00125ABC">
        <w:rPr>
          <w:rFonts w:eastAsia="Verdana"/>
        </w:rPr>
        <w:t>)</w:t>
      </w:r>
      <w:r>
        <w:rPr>
          <w:rFonts w:eastAsia="Verdana"/>
        </w:rPr>
        <w:t>.</w:t>
      </w:r>
    </w:p>
    <w:p w14:paraId="5A6798B5" w14:textId="77777777" w:rsidR="001371FD" w:rsidRDefault="001371FD" w:rsidP="00AB662F">
      <w:pPr>
        <w:numPr>
          <w:ilvl w:val="0"/>
          <w:numId w:val="8"/>
        </w:numPr>
        <w:tabs>
          <w:tab w:val="left" w:pos="360"/>
          <w:tab w:val="left" w:pos="851"/>
        </w:tabs>
        <w:spacing w:before="120" w:line="276" w:lineRule="auto"/>
        <w:ind w:left="714" w:hanging="357"/>
        <w:rPr>
          <w:rFonts w:eastAsia="Verdana"/>
        </w:rPr>
      </w:pPr>
      <w:r w:rsidRPr="00922FE3">
        <w:rPr>
          <w:rFonts w:eastAsia="Verdana"/>
          <w:b/>
        </w:rPr>
        <w:t>Education</w:t>
      </w:r>
    </w:p>
    <w:p w14:paraId="535A44B3" w14:textId="77777777" w:rsidR="001371FD" w:rsidRDefault="001371FD" w:rsidP="00876FAA">
      <w:pPr>
        <w:tabs>
          <w:tab w:val="left" w:pos="360"/>
          <w:tab w:val="left" w:pos="851"/>
        </w:tabs>
        <w:spacing w:before="120" w:after="120" w:line="276" w:lineRule="auto"/>
        <w:ind w:left="505"/>
        <w:rPr>
          <w:rFonts w:eastAsia="Verdana"/>
        </w:rPr>
      </w:pPr>
      <w:r w:rsidRPr="00DC7574">
        <w:rPr>
          <w:rFonts w:eastAsia="Verdana"/>
        </w:rPr>
        <w:t>Support</w:t>
      </w:r>
      <w:r>
        <w:rPr>
          <w:rFonts w:eastAsia="Verdana"/>
        </w:rPr>
        <w:t>ing</w:t>
      </w:r>
      <w:r w:rsidRPr="00DC7574">
        <w:rPr>
          <w:rFonts w:eastAsia="Verdana"/>
        </w:rPr>
        <w:t xml:space="preserve"> development of space professionals through educational science, technology, engineering, mathematics (STEM) programs and internships.</w:t>
      </w:r>
    </w:p>
    <w:p w14:paraId="5645ED84" w14:textId="490A64EA" w:rsidR="00BF2E8B" w:rsidRPr="001371FD" w:rsidRDefault="001371FD" w:rsidP="00876FAA">
      <w:pPr>
        <w:spacing w:before="120" w:after="120"/>
        <w:ind w:left="505"/>
        <w:rPr>
          <w:rFonts w:eastAsia="Verdana"/>
        </w:rPr>
      </w:pPr>
      <w:r w:rsidRPr="001371FD">
        <w:rPr>
          <w:rFonts w:eastAsia="Verdana"/>
        </w:rPr>
        <w:t>Through SERC, EOS has supported dozens of interns and over 40 PhD scholarships over the past 5 years. EOS will continue to develop a work force of space professionals by offering student placements as well as long term space careers for technicians, degrees and higher degree scientists and engineers. All applications for EOS scholarships and internships are considered on their merit with no minimum or maximum quotas. EOS especially supports opportunities for women in the space industry.</w:t>
      </w:r>
    </w:p>
    <w:p w14:paraId="52FA0C47" w14:textId="77777777" w:rsidR="00AB662F" w:rsidRDefault="003815B5" w:rsidP="00AB662F">
      <w:pPr>
        <w:spacing w:before="120" w:after="120"/>
        <w:rPr>
          <w:rFonts w:eastAsia="Verdana"/>
        </w:rPr>
      </w:pPr>
      <w:r w:rsidRPr="00DC7574">
        <w:rPr>
          <w:rFonts w:eastAsia="Verdana"/>
        </w:rPr>
        <w:t>This Statement constitutes the expression of both parties' intent to continue discussions</w:t>
      </w:r>
      <w:r>
        <w:rPr>
          <w:rFonts w:eastAsia="Verdana"/>
        </w:rPr>
        <w:t xml:space="preserve">, </w:t>
      </w:r>
      <w:r w:rsidRPr="00417822">
        <w:rPr>
          <w:rFonts w:eastAsia="Verdana"/>
        </w:rPr>
        <w:t>collaboration and engagement</w:t>
      </w:r>
      <w:r w:rsidRPr="00DC7574">
        <w:rPr>
          <w:rFonts w:eastAsia="Verdana"/>
        </w:rPr>
        <w:t>. This statement does not create</w:t>
      </w:r>
      <w:r>
        <w:rPr>
          <w:rFonts w:eastAsia="Verdana"/>
        </w:rPr>
        <w:t xml:space="preserve"> any</w:t>
      </w:r>
      <w:r w:rsidRPr="00DC7574">
        <w:rPr>
          <w:rFonts w:eastAsia="Verdana"/>
        </w:rPr>
        <w:t xml:space="preserve"> legal </w:t>
      </w:r>
      <w:r w:rsidRPr="00417822">
        <w:rPr>
          <w:rFonts w:eastAsia="Verdana"/>
        </w:rPr>
        <w:t xml:space="preserve">relations or </w:t>
      </w:r>
      <w:r w:rsidRPr="00DC7574">
        <w:rPr>
          <w:rFonts w:eastAsia="Verdana"/>
        </w:rPr>
        <w:t>obligations between the parties</w:t>
      </w:r>
      <w:r>
        <w:rPr>
          <w:rFonts w:eastAsia="Verdana"/>
        </w:rPr>
        <w:t>,</w:t>
      </w:r>
      <w:r w:rsidRPr="00DC7574">
        <w:rPr>
          <w:rFonts w:eastAsia="Verdana"/>
        </w:rPr>
        <w:t xml:space="preserve"> and does not establish </w:t>
      </w:r>
      <w:r>
        <w:rPr>
          <w:rFonts w:eastAsia="Verdana"/>
        </w:rPr>
        <w:t>an</w:t>
      </w:r>
      <w:r w:rsidRPr="00DC7574">
        <w:rPr>
          <w:rFonts w:eastAsia="Verdana"/>
        </w:rPr>
        <w:t xml:space="preserve"> obligation to enter into </w:t>
      </w:r>
      <w:r>
        <w:rPr>
          <w:rFonts w:eastAsia="Verdana"/>
        </w:rPr>
        <w:t>any</w:t>
      </w:r>
      <w:r w:rsidRPr="00DC7574">
        <w:rPr>
          <w:rFonts w:eastAsia="Verdana"/>
        </w:rPr>
        <w:t xml:space="preserve"> agreement.</w:t>
      </w:r>
    </w:p>
    <w:p w14:paraId="718CA7CB" w14:textId="2A2967F4" w:rsidR="006842FC" w:rsidRPr="000A4F67" w:rsidRDefault="00083132" w:rsidP="00AB662F">
      <w:pPr>
        <w:spacing w:before="120" w:after="120"/>
        <w:rPr>
          <w:rFonts w:eastAsia="Verdana"/>
        </w:rPr>
      </w:pPr>
      <w:r w:rsidRPr="0062667D">
        <w:rPr>
          <w:rFonts w:eastAsia="Verdana"/>
        </w:rPr>
        <w:t xml:space="preserve">This Statement is signed in two (2) copies </w:t>
      </w:r>
      <w:r w:rsidR="003815B5">
        <w:rPr>
          <w:rFonts w:eastAsia="Verdana"/>
        </w:rPr>
        <w:t>at the EOS</w:t>
      </w:r>
      <w:r w:rsidR="00153583">
        <w:rPr>
          <w:rFonts w:eastAsia="Verdana"/>
        </w:rPr>
        <w:t xml:space="preserve"> Space Systems</w:t>
      </w:r>
      <w:r w:rsidR="003815B5">
        <w:rPr>
          <w:rFonts w:eastAsia="Verdana"/>
        </w:rPr>
        <w:t xml:space="preserve"> Mt Stromlo laser tracking facility</w:t>
      </w:r>
      <w:r w:rsidRPr="0062667D">
        <w:rPr>
          <w:rFonts w:eastAsia="Verdana"/>
        </w:rPr>
        <w:t xml:space="preserve"> on </w:t>
      </w:r>
      <w:r w:rsidR="003815B5" w:rsidRPr="00CA079F">
        <w:rPr>
          <w:rFonts w:eastAsia="Verdana"/>
        </w:rPr>
        <w:t>2 December 2019</w:t>
      </w:r>
      <w:r w:rsidR="00663257" w:rsidRPr="00CA079F">
        <w:rPr>
          <w:rFonts w:eastAsia="Verdana"/>
        </w:rPr>
        <w:t>.</w:t>
      </w:r>
    </w:p>
    <w:p w14:paraId="3C0E1CA5" w14:textId="77777777" w:rsidR="006842FC" w:rsidRDefault="006842FC" w:rsidP="001C6CF7">
      <w:pPr>
        <w:rPr>
          <w:rFonts w:eastAsia="Verdana"/>
        </w:rPr>
        <w:sectPr w:rsidR="006842FC" w:rsidSect="004962C8">
          <w:type w:val="continuous"/>
          <w:pgSz w:w="11914" w:h="16848"/>
          <w:pgMar w:top="851" w:right="1389" w:bottom="851" w:left="1389" w:header="720" w:footer="720" w:gutter="0"/>
          <w:cols w:space="720"/>
        </w:sectPr>
      </w:pPr>
    </w:p>
    <w:p w14:paraId="046DB033" w14:textId="77777777" w:rsidR="006842FC" w:rsidRPr="0077023F" w:rsidRDefault="006842FC" w:rsidP="0077023F">
      <w:pPr>
        <w:pStyle w:val="Signatureblock"/>
      </w:pPr>
      <w:r w:rsidRPr="0077023F">
        <w:t>On behalf of</w:t>
      </w:r>
    </w:p>
    <w:p w14:paraId="7F0D4839" w14:textId="38096F47" w:rsidR="006842FC" w:rsidRDefault="000A4F67" w:rsidP="00B030BD">
      <w:pPr>
        <w:pStyle w:val="Signatureblock"/>
      </w:pPr>
      <w:bookmarkStart w:id="0" w:name="_GoBack"/>
      <w:bookmarkEnd w:id="0"/>
      <w:proofErr w:type="gramStart"/>
      <w:r>
        <w:t>t</w:t>
      </w:r>
      <w:r w:rsidR="006842FC" w:rsidRPr="005C6BF4">
        <w:t>he</w:t>
      </w:r>
      <w:proofErr w:type="gramEnd"/>
      <w:r w:rsidR="006842FC" w:rsidRPr="005C6BF4">
        <w:t xml:space="preserve"> Australian Space Agency</w:t>
      </w:r>
    </w:p>
    <w:p w14:paraId="206B3C1A" w14:textId="23D79159" w:rsidR="006842FC" w:rsidRPr="005C6BF4" w:rsidRDefault="005138B9" w:rsidP="005138B9">
      <w:pPr>
        <w:pStyle w:val="Signatureblock"/>
        <w:spacing w:before="0"/>
      </w:pPr>
      <w:r w:rsidRPr="005138B9">
        <w:rPr>
          <w:noProof/>
        </w:rPr>
        <w:drawing>
          <wp:inline distT="0" distB="0" distL="0" distR="0" wp14:anchorId="1FEFD2D5" wp14:editId="7DF07AD8">
            <wp:extent cx="2692400" cy="1131570"/>
            <wp:effectExtent l="0" t="0" r="0" b="0"/>
            <wp:docPr id="5" name="Picture 5" descr="Signature of Mr Anthony Murf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92400" cy="1131570"/>
                    </a:xfrm>
                    <a:prstGeom prst="rect">
                      <a:avLst/>
                    </a:prstGeom>
                  </pic:spPr>
                </pic:pic>
              </a:graphicData>
            </a:graphic>
          </wp:inline>
        </w:drawing>
      </w:r>
      <w:r w:rsidR="00153583">
        <w:t>Mr Anthony Murfett</w:t>
      </w:r>
    </w:p>
    <w:p w14:paraId="4CED6E83" w14:textId="4A9777A4" w:rsidR="006842FC" w:rsidRPr="005C6BF4" w:rsidRDefault="00153583" w:rsidP="0077023F">
      <w:pPr>
        <w:pStyle w:val="Signatureblock"/>
      </w:pPr>
      <w:r>
        <w:t xml:space="preserve">Deputy </w:t>
      </w:r>
      <w:r w:rsidR="006842FC" w:rsidRPr="005C6BF4">
        <w:t>Head</w:t>
      </w:r>
      <w:proofErr w:type="gramStart"/>
      <w:r w:rsidR="00952823">
        <w:t>,</w:t>
      </w:r>
      <w:proofErr w:type="gramEnd"/>
      <w:r w:rsidR="00952823">
        <w:br/>
      </w:r>
      <w:r w:rsidR="006842FC" w:rsidRPr="005C6BF4">
        <w:t>Australian</w:t>
      </w:r>
      <w:r w:rsidR="00AB662F">
        <w:t> Space </w:t>
      </w:r>
      <w:r w:rsidR="006842FC" w:rsidRPr="005C6BF4">
        <w:t>Agency</w:t>
      </w:r>
    </w:p>
    <w:p w14:paraId="4BB572DA" w14:textId="77777777" w:rsidR="006842FC" w:rsidRPr="005C6BF4" w:rsidRDefault="005C6BF4" w:rsidP="0077023F">
      <w:pPr>
        <w:pStyle w:val="Signatureblock"/>
      </w:pPr>
      <w:r>
        <w:br w:type="column"/>
      </w:r>
      <w:r w:rsidR="006842FC" w:rsidRPr="005C6BF4">
        <w:t>On behalf of</w:t>
      </w:r>
    </w:p>
    <w:p w14:paraId="0B03F82E" w14:textId="755C8843" w:rsidR="006842FC" w:rsidRDefault="003815B5" w:rsidP="00B030BD">
      <w:pPr>
        <w:pStyle w:val="Signatureblock"/>
      </w:pPr>
      <w:r w:rsidRPr="00DC7574">
        <w:t>EOS Space Systems Pty Ltd</w:t>
      </w:r>
    </w:p>
    <w:p w14:paraId="21280C7D" w14:textId="263EF0D6" w:rsidR="003815B5" w:rsidRDefault="005138B9" w:rsidP="005138B9">
      <w:pPr>
        <w:pStyle w:val="Signatureblock"/>
        <w:spacing w:before="0"/>
      </w:pPr>
      <w:r w:rsidRPr="005138B9">
        <w:rPr>
          <w:noProof/>
        </w:rPr>
        <w:drawing>
          <wp:inline distT="0" distB="0" distL="0" distR="0" wp14:anchorId="57AA08FF" wp14:editId="3E855534">
            <wp:extent cx="2692400" cy="1052195"/>
            <wp:effectExtent l="0" t="0" r="0" b="0"/>
            <wp:docPr id="6" name="Picture 6" descr="Signature of Professor Craig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2400" cy="1052195"/>
                    </a:xfrm>
                    <a:prstGeom prst="rect">
                      <a:avLst/>
                    </a:prstGeom>
                  </pic:spPr>
                </pic:pic>
              </a:graphicData>
            </a:graphic>
          </wp:inline>
        </w:drawing>
      </w:r>
      <w:r w:rsidR="008B3ED9">
        <w:t>Prof Craig Smith</w:t>
      </w:r>
    </w:p>
    <w:p w14:paraId="19FDB737" w14:textId="2FD5A592" w:rsidR="00970F53" w:rsidRPr="0062667D" w:rsidRDefault="003815B5" w:rsidP="003815B5">
      <w:pPr>
        <w:pStyle w:val="Signatureblock"/>
        <w:rPr>
          <w:color w:val="000000"/>
        </w:rPr>
      </w:pPr>
      <w:r>
        <w:t>Chief Executive Officer</w:t>
      </w:r>
      <w:proofErr w:type="gramStart"/>
      <w:r w:rsidR="00952823">
        <w:t>,</w:t>
      </w:r>
      <w:proofErr w:type="gramEnd"/>
      <w:r w:rsidR="00793025">
        <w:br/>
      </w:r>
      <w:r w:rsidR="008B3ED9">
        <w:t>EOS Space</w:t>
      </w:r>
      <w:r>
        <w:t xml:space="preserve"> Systems Pty Ltd</w:t>
      </w:r>
    </w:p>
    <w:sectPr w:rsidR="00970F53" w:rsidRPr="0062667D" w:rsidSect="005138B9">
      <w:type w:val="continuous"/>
      <w:pgSz w:w="11914" w:h="16848"/>
      <w:pgMar w:top="900" w:right="1323" w:bottom="1752" w:left="1391"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769C2"/>
    <w:multiLevelType w:val="hybridMultilevel"/>
    <w:tmpl w:val="0FA0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61D66"/>
    <w:multiLevelType w:val="hybridMultilevel"/>
    <w:tmpl w:val="2DDE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07AAE"/>
    <w:multiLevelType w:val="hybridMultilevel"/>
    <w:tmpl w:val="8F5643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5859C9"/>
    <w:multiLevelType w:val="hybridMultilevel"/>
    <w:tmpl w:val="876479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2B0AF0"/>
    <w:multiLevelType w:val="multilevel"/>
    <w:tmpl w:val="5FA8292C"/>
    <w:lvl w:ilvl="0">
      <w:start w:val="1"/>
      <w:numFmt w:val="bullet"/>
      <w:lvlText w:val=""/>
      <w:lvlJc w:val="left"/>
      <w:pPr>
        <w:tabs>
          <w:tab w:val="left" w:pos="360"/>
        </w:tabs>
      </w:pPr>
      <w:rPr>
        <w:rFonts w:ascii="Symbol" w:hAnsi="Symbol" w:hint="default"/>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039C9"/>
    <w:rsid w:val="00012496"/>
    <w:rsid w:val="00063E4F"/>
    <w:rsid w:val="000751BF"/>
    <w:rsid w:val="00083132"/>
    <w:rsid w:val="000860BB"/>
    <w:rsid w:val="000A23BB"/>
    <w:rsid w:val="000A4F67"/>
    <w:rsid w:val="000D61FA"/>
    <w:rsid w:val="000E0847"/>
    <w:rsid w:val="00103A1C"/>
    <w:rsid w:val="001371FD"/>
    <w:rsid w:val="00153583"/>
    <w:rsid w:val="001627CD"/>
    <w:rsid w:val="001C6CF7"/>
    <w:rsid w:val="001D127B"/>
    <w:rsid w:val="001F1AD4"/>
    <w:rsid w:val="00202495"/>
    <w:rsid w:val="002328FF"/>
    <w:rsid w:val="00255222"/>
    <w:rsid w:val="002837C6"/>
    <w:rsid w:val="002A351D"/>
    <w:rsid w:val="002A4931"/>
    <w:rsid w:val="002B6757"/>
    <w:rsid w:val="002D740C"/>
    <w:rsid w:val="002E4094"/>
    <w:rsid w:val="002F4186"/>
    <w:rsid w:val="00337FFC"/>
    <w:rsid w:val="003815B5"/>
    <w:rsid w:val="003A6F2A"/>
    <w:rsid w:val="003D46B8"/>
    <w:rsid w:val="003F41C0"/>
    <w:rsid w:val="00411EC3"/>
    <w:rsid w:val="00470081"/>
    <w:rsid w:val="0047258E"/>
    <w:rsid w:val="004962C8"/>
    <w:rsid w:val="004B7AC0"/>
    <w:rsid w:val="004C6349"/>
    <w:rsid w:val="004D6D0C"/>
    <w:rsid w:val="004F4416"/>
    <w:rsid w:val="005138B9"/>
    <w:rsid w:val="005938E4"/>
    <w:rsid w:val="005A1D2D"/>
    <w:rsid w:val="005B0999"/>
    <w:rsid w:val="005C17A0"/>
    <w:rsid w:val="005C6BF4"/>
    <w:rsid w:val="005D0341"/>
    <w:rsid w:val="00616F24"/>
    <w:rsid w:val="0062667D"/>
    <w:rsid w:val="0065075F"/>
    <w:rsid w:val="00653C27"/>
    <w:rsid w:val="00662F7A"/>
    <w:rsid w:val="00663257"/>
    <w:rsid w:val="006842FC"/>
    <w:rsid w:val="00696A95"/>
    <w:rsid w:val="006B5BF8"/>
    <w:rsid w:val="006E731D"/>
    <w:rsid w:val="006F555C"/>
    <w:rsid w:val="006F7059"/>
    <w:rsid w:val="007158F1"/>
    <w:rsid w:val="00717CD7"/>
    <w:rsid w:val="00720E4C"/>
    <w:rsid w:val="00727E01"/>
    <w:rsid w:val="007342E1"/>
    <w:rsid w:val="007645AA"/>
    <w:rsid w:val="00764AC7"/>
    <w:rsid w:val="0077023F"/>
    <w:rsid w:val="00774ACB"/>
    <w:rsid w:val="007823B5"/>
    <w:rsid w:val="00793025"/>
    <w:rsid w:val="007A556E"/>
    <w:rsid w:val="007A76D8"/>
    <w:rsid w:val="007B5995"/>
    <w:rsid w:val="008275EE"/>
    <w:rsid w:val="00855CFF"/>
    <w:rsid w:val="00876FAA"/>
    <w:rsid w:val="008B3ED9"/>
    <w:rsid w:val="00952823"/>
    <w:rsid w:val="00970F53"/>
    <w:rsid w:val="00972822"/>
    <w:rsid w:val="00980B6C"/>
    <w:rsid w:val="009858F2"/>
    <w:rsid w:val="009A649F"/>
    <w:rsid w:val="009C2601"/>
    <w:rsid w:val="009D3322"/>
    <w:rsid w:val="00A02E60"/>
    <w:rsid w:val="00A06E1D"/>
    <w:rsid w:val="00A26149"/>
    <w:rsid w:val="00A27159"/>
    <w:rsid w:val="00AA2319"/>
    <w:rsid w:val="00AA7F2A"/>
    <w:rsid w:val="00AB662F"/>
    <w:rsid w:val="00AD1535"/>
    <w:rsid w:val="00AD1745"/>
    <w:rsid w:val="00AE6924"/>
    <w:rsid w:val="00B030BD"/>
    <w:rsid w:val="00B22AF7"/>
    <w:rsid w:val="00B465A8"/>
    <w:rsid w:val="00B47E54"/>
    <w:rsid w:val="00B670C1"/>
    <w:rsid w:val="00BF1E59"/>
    <w:rsid w:val="00BF2E8B"/>
    <w:rsid w:val="00C17120"/>
    <w:rsid w:val="00C22820"/>
    <w:rsid w:val="00C26629"/>
    <w:rsid w:val="00C74949"/>
    <w:rsid w:val="00C94A43"/>
    <w:rsid w:val="00CA079F"/>
    <w:rsid w:val="00CA25DE"/>
    <w:rsid w:val="00CA719F"/>
    <w:rsid w:val="00CA7F40"/>
    <w:rsid w:val="00CF2A1D"/>
    <w:rsid w:val="00D2534A"/>
    <w:rsid w:val="00D27F36"/>
    <w:rsid w:val="00D350FF"/>
    <w:rsid w:val="00D416B2"/>
    <w:rsid w:val="00D62411"/>
    <w:rsid w:val="00DA7FBA"/>
    <w:rsid w:val="00DB28AC"/>
    <w:rsid w:val="00DE209D"/>
    <w:rsid w:val="00DE6EEC"/>
    <w:rsid w:val="00DF7940"/>
    <w:rsid w:val="00E03E1D"/>
    <w:rsid w:val="00E52F0D"/>
    <w:rsid w:val="00E55496"/>
    <w:rsid w:val="00EC2A72"/>
    <w:rsid w:val="00EE21BC"/>
    <w:rsid w:val="00EF2E11"/>
    <w:rsid w:val="00F415A2"/>
    <w:rsid w:val="00FC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62C8"/>
    <w:pPr>
      <w:spacing w:before="240" w:line="240" w:lineRule="atLeast"/>
      <w:textAlignment w:val="baseline"/>
    </w:pPr>
    <w:rPr>
      <w:rFonts w:ascii="Verdana" w:eastAsia="Times New Roman" w:hAnsi="Verdana"/>
      <w:sz w:val="18"/>
      <w:szCs w:val="18"/>
      <w:lang w:val="en-AU" w:eastAsia="en-AU"/>
    </w:rPr>
  </w:style>
  <w:style w:type="paragraph" w:styleId="Heading1">
    <w:name w:val="heading 1"/>
    <w:basedOn w:val="Normal"/>
    <w:next w:val="Normal"/>
    <w:link w:val="Heading1Char"/>
    <w:uiPriority w:val="9"/>
    <w:qFormat/>
    <w:rsid w:val="003F41C0"/>
    <w:pPr>
      <w:spacing w:before="1600" w:line="1000" w:lineRule="atLeast"/>
      <w:jc w:val="center"/>
      <w:outlineLvl w:val="0"/>
    </w:pPr>
    <w:rPr>
      <w:rFonts w:ascii="Arial" w:eastAsia="Calibri" w:hAnsi="Arial" w:cs="Arial"/>
      <w:b/>
      <w:color w:val="004876"/>
      <w:spacing w:val="3"/>
      <w:sz w:val="40"/>
      <w:szCs w:val="40"/>
    </w:rPr>
  </w:style>
  <w:style w:type="paragraph" w:styleId="Heading2">
    <w:name w:val="heading 2"/>
    <w:basedOn w:val="Startingparagraph"/>
    <w:next w:val="Normal"/>
    <w:link w:val="Heading2Char"/>
    <w:uiPriority w:val="9"/>
    <w:unhideWhenUsed/>
    <w:qFormat/>
    <w:rsid w:val="00C22820"/>
    <w:pPr>
      <w:spacing w:before="4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C0"/>
    <w:rPr>
      <w:rFonts w:ascii="Arial" w:eastAsia="Calibri" w:hAnsi="Arial" w:cs="Arial"/>
      <w:b/>
      <w:color w:val="004876"/>
      <w:spacing w:val="3"/>
      <w:sz w:val="40"/>
      <w:szCs w:val="40"/>
      <w:lang w:val="en-AU" w:eastAsia="en-AU"/>
    </w:rPr>
  </w:style>
  <w:style w:type="paragraph" w:styleId="ListParagraph">
    <w:name w:val="List Paragraph"/>
    <w:basedOn w:val="Normal"/>
    <w:uiPriority w:val="34"/>
    <w:qFormat/>
    <w:rsid w:val="004962C8"/>
    <w:pPr>
      <w:spacing w:before="60" w:after="60" w:line="240" w:lineRule="auto"/>
      <w:ind w:left="720"/>
    </w:pPr>
  </w:style>
  <w:style w:type="paragraph" w:styleId="BalloonText">
    <w:name w:val="Balloon Text"/>
    <w:basedOn w:val="Normal"/>
    <w:link w:val="BalloonTextChar"/>
    <w:uiPriority w:val="99"/>
    <w:semiHidden/>
    <w:unhideWhenUsed/>
    <w:rsid w:val="005938E4"/>
    <w:rPr>
      <w:rFonts w:ascii="Segoe UI" w:hAnsi="Segoe UI" w:cs="Segoe UI"/>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Hyperlink">
    <w:name w:val="Hyperlink"/>
    <w:basedOn w:val="DefaultParagraphFont"/>
    <w:uiPriority w:val="99"/>
    <w:unhideWhenUsed/>
    <w:rsid w:val="003F41C0"/>
    <w:rPr>
      <w:color w:val="0563C1" w:themeColor="hyperlink"/>
      <w:u w:val="single"/>
    </w:rPr>
  </w:style>
  <w:style w:type="paragraph" w:customStyle="1" w:styleId="Startingparagraph">
    <w:name w:val="Starting paragraph"/>
    <w:basedOn w:val="Normal"/>
    <w:rsid w:val="004962C8"/>
    <w:pPr>
      <w:spacing w:before="600" w:line="360" w:lineRule="atLeast"/>
      <w:contextualSpacing/>
      <w:jc w:val="center"/>
    </w:pPr>
    <w:rPr>
      <w:b/>
      <w:caps/>
    </w:rPr>
  </w:style>
  <w:style w:type="paragraph" w:customStyle="1" w:styleId="Signatureblock">
    <w:name w:val="Signature block"/>
    <w:basedOn w:val="Normal"/>
    <w:rsid w:val="0077023F"/>
    <w:pPr>
      <w:spacing w:before="120"/>
      <w:jc w:val="center"/>
    </w:pPr>
    <w:rPr>
      <w:rFonts w:eastAsia="Verdana"/>
      <w:b/>
    </w:rPr>
  </w:style>
  <w:style w:type="character" w:styleId="CommentReference">
    <w:name w:val="annotation reference"/>
    <w:basedOn w:val="DefaultParagraphFont"/>
    <w:uiPriority w:val="99"/>
    <w:semiHidden/>
    <w:unhideWhenUsed/>
    <w:rsid w:val="001371FD"/>
    <w:rPr>
      <w:sz w:val="16"/>
      <w:szCs w:val="16"/>
    </w:rPr>
  </w:style>
  <w:style w:type="paragraph" w:styleId="CommentText">
    <w:name w:val="annotation text"/>
    <w:basedOn w:val="Normal"/>
    <w:link w:val="CommentTextChar"/>
    <w:uiPriority w:val="99"/>
    <w:semiHidden/>
    <w:unhideWhenUsed/>
    <w:rsid w:val="001371FD"/>
    <w:pPr>
      <w:spacing w:before="0" w:line="240" w:lineRule="auto"/>
      <w:textAlignment w:val="auto"/>
    </w:pPr>
    <w:rPr>
      <w:rFonts w:ascii="Times New Roman" w:eastAsia="PMingLiU" w:hAnsi="Times New Roman"/>
      <w:sz w:val="20"/>
      <w:szCs w:val="20"/>
      <w:lang w:val="en-US" w:eastAsia="en-US"/>
    </w:rPr>
  </w:style>
  <w:style w:type="character" w:customStyle="1" w:styleId="CommentTextChar">
    <w:name w:val="Comment Text Char"/>
    <w:basedOn w:val="DefaultParagraphFont"/>
    <w:link w:val="CommentText"/>
    <w:uiPriority w:val="99"/>
    <w:semiHidden/>
    <w:rsid w:val="001371FD"/>
    <w:rPr>
      <w:sz w:val="20"/>
      <w:szCs w:val="20"/>
    </w:rPr>
  </w:style>
  <w:style w:type="paragraph" w:styleId="CommentSubject">
    <w:name w:val="annotation subject"/>
    <w:basedOn w:val="CommentText"/>
    <w:next w:val="CommentText"/>
    <w:link w:val="CommentSubjectChar"/>
    <w:uiPriority w:val="99"/>
    <w:semiHidden/>
    <w:unhideWhenUsed/>
    <w:rsid w:val="00103A1C"/>
    <w:pPr>
      <w:spacing w:before="240"/>
      <w:textAlignment w:val="baseline"/>
    </w:pPr>
    <w:rPr>
      <w:rFonts w:ascii="Verdana" w:eastAsia="Times New Roman" w:hAnsi="Verdana"/>
      <w:b/>
      <w:bCs/>
      <w:lang w:val="en-AU" w:eastAsia="en-AU"/>
    </w:rPr>
  </w:style>
  <w:style w:type="character" w:customStyle="1" w:styleId="CommentSubjectChar">
    <w:name w:val="Comment Subject Char"/>
    <w:basedOn w:val="CommentTextChar"/>
    <w:link w:val="CommentSubject"/>
    <w:uiPriority w:val="99"/>
    <w:semiHidden/>
    <w:rsid w:val="00103A1C"/>
    <w:rPr>
      <w:rFonts w:ascii="Verdana" w:eastAsia="Times New Roman" w:hAnsi="Verdana"/>
      <w:b/>
      <w:bCs/>
      <w:sz w:val="20"/>
      <w:szCs w:val="20"/>
      <w:lang w:val="en-AU" w:eastAsia="en-AU"/>
    </w:rPr>
  </w:style>
  <w:style w:type="paragraph" w:styleId="Revision">
    <w:name w:val="Revision"/>
    <w:hidden/>
    <w:uiPriority w:val="99"/>
    <w:semiHidden/>
    <w:rsid w:val="000A23BB"/>
    <w:rPr>
      <w:rFonts w:ascii="Verdana" w:eastAsia="Times New Roman" w:hAnsi="Verdana"/>
      <w:sz w:val="18"/>
      <w:szCs w:val="18"/>
      <w:lang w:val="en-AU" w:eastAsia="en-AU"/>
    </w:rPr>
  </w:style>
  <w:style w:type="character" w:customStyle="1" w:styleId="Heading2Char">
    <w:name w:val="Heading 2 Char"/>
    <w:basedOn w:val="DefaultParagraphFont"/>
    <w:link w:val="Heading2"/>
    <w:uiPriority w:val="9"/>
    <w:rsid w:val="00C22820"/>
    <w:rPr>
      <w:rFonts w:ascii="Verdana" w:eastAsia="Times New Roman" w:hAnsi="Verdana"/>
      <w:b/>
      <w:caps/>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ace.gov.au/" TargetMode="External"/><Relationship Id="rId17" Type="http://schemas.openxmlformats.org/officeDocument/2006/relationships/image" Target="media/image6.pn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microsoft.com/office/2007/relationships/hdphoto" Target="media/hdphoto1.wdp"/><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ba7b54b1565b9e5e7364e648f136f638">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0920f3dab17177da619475818c371021"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7</Value>
      <Value>133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g7bcb40ba23249a78edca7d43a67c1c9 xmlns="f7542fce-ffe0-493b-b9b7-89db4158a116">
      <Terms xmlns="http://schemas.microsoft.com/office/infopath/2007/PartnerControls"/>
    </g7bcb40ba23249a78edca7d43a67c1c9>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FA32-6C1F-432A-B741-6EF42624D82E}">
  <ds:schemaRefs>
    <ds:schemaRef ds:uri="http://schemas.microsoft.com/sharepoint/v3/contenttype/forms"/>
  </ds:schemaRefs>
</ds:datastoreItem>
</file>

<file path=customXml/itemProps2.xml><?xml version="1.0" encoding="utf-8"?>
<ds:datastoreItem xmlns:ds="http://schemas.openxmlformats.org/officeDocument/2006/customXml" ds:itemID="{8519F9A9-B6F2-45AD-BDE6-C1BD5189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4.xml><?xml version="1.0" encoding="utf-8"?>
<ds:datastoreItem xmlns:ds="http://schemas.openxmlformats.org/officeDocument/2006/customXml" ds:itemID="{16A75891-92AB-497C-9ADB-3F009B5B20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http://schemas.microsoft.com/sharepoint/v3"/>
    <ds:schemaRef ds:uri="http://purl.org/dc/terms/"/>
    <ds:schemaRef ds:uri="http://schemas.openxmlformats.org/package/2006/metadata/core-properties"/>
    <ds:schemaRef ds:uri="f7542fce-ffe0-493b-b9b7-89db4158a116"/>
    <ds:schemaRef ds:uri="http://www.w3.org/XML/1998/namespace"/>
    <ds:schemaRef ds:uri="http://purl.org/dc/dcmitype/"/>
  </ds:schemaRefs>
</ds:datastoreItem>
</file>

<file path=customXml/itemProps5.xml><?xml version="1.0" encoding="utf-8"?>
<ds:datastoreItem xmlns:ds="http://schemas.openxmlformats.org/officeDocument/2006/customXml" ds:itemID="{E74C3E6D-AF3A-4A8E-B9D1-78280B2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Tobal, Alex</dc:creator>
  <cp:lastModifiedBy>Francis, Sophie</cp:lastModifiedBy>
  <cp:revision>2</cp:revision>
  <dcterms:created xsi:type="dcterms:W3CDTF">2019-12-03T00:47:00Z</dcterms:created>
  <dcterms:modified xsi:type="dcterms:W3CDTF">2019-12-03T00:47:00Z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
  </property>
  <property fmtid="{D5CDD505-2E9C-101B-9397-08002B2CF9AE}" pid="4" name="DocHub_DocumentType">
    <vt:lpwstr>133;#Agreement|c6630c04-0bc4-43ff-8b03-b6b33ea18931</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